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157F" w14:textId="4E9B39D0" w:rsidR="004F017F" w:rsidRPr="002865BB" w:rsidRDefault="004F017F" w:rsidP="002C0E5E">
      <w:pPr>
        <w:jc w:val="center"/>
        <w:rPr>
          <w:rFonts w:asciiTheme="majorHAnsi" w:hAnsiTheme="majorHAnsi"/>
          <w:color w:val="2E74B5" w:themeColor="accent1" w:themeShade="BF"/>
          <w:u w:val="single"/>
        </w:rPr>
      </w:pPr>
    </w:p>
    <w:p w14:paraId="7BE26334" w14:textId="77777777" w:rsidR="002C0E5E" w:rsidRPr="00F225B1" w:rsidRDefault="002C0E5E" w:rsidP="002C0E5E">
      <w:pPr>
        <w:jc w:val="center"/>
        <w:rPr>
          <w:rFonts w:asciiTheme="majorHAnsi" w:hAnsiTheme="majorHAnsi" w:cstheme="minorHAnsi"/>
          <w:b/>
          <w:bCs/>
          <w:sz w:val="28"/>
          <w:szCs w:val="28"/>
          <w:u w:val="single"/>
        </w:rPr>
      </w:pPr>
      <w:r w:rsidRPr="00F225B1">
        <w:rPr>
          <w:rFonts w:asciiTheme="majorHAnsi" w:hAnsiTheme="majorHAnsi" w:cstheme="minorHAnsi"/>
          <w:b/>
          <w:bCs/>
          <w:sz w:val="28"/>
          <w:szCs w:val="28"/>
          <w:u w:val="single"/>
        </w:rPr>
        <w:t>Safeguarding Children Policy (Early Years Child Protection)</w:t>
      </w:r>
    </w:p>
    <w:p w14:paraId="3704B954" w14:textId="77777777" w:rsidR="002C0E5E" w:rsidRPr="002865BB" w:rsidRDefault="002C0E5E" w:rsidP="002C0E5E">
      <w:pPr>
        <w:rPr>
          <w:rFonts w:asciiTheme="majorHAnsi" w:hAnsiTheme="majorHAnsi" w:cstheme="minorHAnsi"/>
        </w:rPr>
      </w:pPr>
    </w:p>
    <w:p w14:paraId="4B4693AC" w14:textId="75A77299"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 All parents and carers are asked to read this document carefully prior to a child being </w:t>
      </w:r>
      <w:r w:rsidR="00961022" w:rsidRPr="002865BB">
        <w:rPr>
          <w:rFonts w:asciiTheme="majorHAnsi" w:hAnsiTheme="majorHAnsi" w:cstheme="minorHAnsi"/>
        </w:rPr>
        <w:t>placed.</w:t>
      </w:r>
    </w:p>
    <w:p w14:paraId="6D9C0440" w14:textId="42C5DB91"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 The purpose of this is to keep each child safe while she or he is in our care</w:t>
      </w:r>
      <w:r w:rsidR="00961022">
        <w:rPr>
          <w:rFonts w:asciiTheme="majorHAnsi" w:hAnsiTheme="majorHAnsi" w:cstheme="minorHAnsi"/>
        </w:rPr>
        <w:t>.</w:t>
      </w:r>
      <w:r w:rsidRPr="002865BB">
        <w:rPr>
          <w:rFonts w:asciiTheme="majorHAnsi" w:hAnsiTheme="majorHAnsi" w:cstheme="minorHAnsi"/>
        </w:rPr>
        <w:t xml:space="preserve"> </w:t>
      </w:r>
    </w:p>
    <w:p w14:paraId="155BF221" w14:textId="77777777" w:rsidR="002C0E5E" w:rsidRPr="002865BB" w:rsidRDefault="002C0E5E" w:rsidP="002C0E5E">
      <w:pPr>
        <w:rPr>
          <w:rFonts w:asciiTheme="majorHAnsi" w:hAnsiTheme="majorHAnsi" w:cstheme="minorHAnsi"/>
        </w:rPr>
      </w:pPr>
    </w:p>
    <w:p w14:paraId="03649E9B" w14:textId="2593B5BA" w:rsidR="002C0E5E" w:rsidRPr="003F474D" w:rsidRDefault="002C0E5E" w:rsidP="002C0E5E">
      <w:pPr>
        <w:rPr>
          <w:rFonts w:asciiTheme="majorHAnsi" w:hAnsiTheme="majorHAnsi" w:cstheme="minorHAnsi"/>
          <w:b/>
          <w:bCs/>
          <w:u w:val="single"/>
        </w:rPr>
      </w:pPr>
      <w:r w:rsidRPr="003F474D">
        <w:rPr>
          <w:rFonts w:asciiTheme="majorHAnsi" w:hAnsiTheme="majorHAnsi" w:cstheme="minorHAnsi"/>
          <w:b/>
          <w:bCs/>
          <w:u w:val="single"/>
        </w:rPr>
        <w:t xml:space="preserve">Introduction </w:t>
      </w:r>
    </w:p>
    <w:p w14:paraId="46253FC7"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As an Early Years setting, we aim to keep children safe by adopting the highest possible standards and taking all reasonable steps to protect children from harm.  </w:t>
      </w:r>
    </w:p>
    <w:p w14:paraId="1E0C9A39"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Safeguarding is about more than child protection. Child Protection is specifically about protecting children and young people from suspected abuse and neglect. Safeguarding is much wider than child protection. It includes everything an organization can do to keep children and young people safe, including minimizing the risk of harm and accidents and taking action to tackle safety concerns.  </w:t>
      </w:r>
    </w:p>
    <w:p w14:paraId="648549E2"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The purpose of this Safeguarding Policy is to set a clear protocol of action and a framework for our responsibilities and legal duties in relation to each child’s welfare. The hope is to ensure a reliable and effective response in the event of any concern for a child’s welfare, and to support each child and </w:t>
      </w:r>
      <w:r w:rsidR="00D2581D" w:rsidRPr="002865BB">
        <w:rPr>
          <w:rFonts w:asciiTheme="majorHAnsi" w:hAnsiTheme="majorHAnsi" w:cstheme="minorHAnsi"/>
        </w:rPr>
        <w:t>each family</w:t>
      </w:r>
      <w:r w:rsidRPr="002865BB">
        <w:rPr>
          <w:rFonts w:asciiTheme="majorHAnsi" w:hAnsiTheme="majorHAnsi" w:cstheme="minorHAnsi"/>
        </w:rPr>
        <w:t xml:space="preserve">.  </w:t>
      </w:r>
    </w:p>
    <w:p w14:paraId="3562F546" w14:textId="200A51FD"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 We aim to </w:t>
      </w:r>
      <w:r w:rsidR="004F3EF3" w:rsidRPr="002865BB">
        <w:rPr>
          <w:rFonts w:asciiTheme="majorHAnsi" w:hAnsiTheme="majorHAnsi" w:cstheme="minorHAnsi"/>
        </w:rPr>
        <w:t>always put children’s needs first</w:t>
      </w:r>
      <w:r w:rsidRPr="002865BB">
        <w:rPr>
          <w:rFonts w:asciiTheme="majorHAnsi" w:hAnsiTheme="majorHAnsi" w:cstheme="minorHAnsi"/>
        </w:rPr>
        <w:t xml:space="preserve">. We hope to encourage children to be confident and assertive. We aim </w:t>
      </w:r>
      <w:r w:rsidR="00D2581D" w:rsidRPr="002865BB">
        <w:rPr>
          <w:rFonts w:asciiTheme="majorHAnsi" w:hAnsiTheme="majorHAnsi" w:cstheme="minorHAnsi"/>
        </w:rPr>
        <w:t>to develop</w:t>
      </w:r>
      <w:r w:rsidRPr="002865BB">
        <w:rPr>
          <w:rFonts w:asciiTheme="majorHAnsi" w:hAnsiTheme="majorHAnsi" w:cstheme="minorHAnsi"/>
        </w:rPr>
        <w:t xml:space="preserve"> a trusting and respectful relationship with the children in our care, so that they know they will be listened to and believed.  </w:t>
      </w:r>
    </w:p>
    <w:p w14:paraId="30685A11" w14:textId="72AE7A94"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This Policy complies with all relevant legislation and other guidance or advice from the </w:t>
      </w:r>
      <w:r w:rsidR="004C55EB" w:rsidRPr="0064521C">
        <w:rPr>
          <w:rFonts w:asciiTheme="majorHAnsi" w:hAnsiTheme="majorHAnsi" w:cstheme="minorHAnsi"/>
          <w:b/>
          <w:bCs/>
        </w:rPr>
        <w:t xml:space="preserve">Children’s Safeguarding </w:t>
      </w:r>
      <w:r w:rsidR="00B772F4" w:rsidRPr="0064521C">
        <w:rPr>
          <w:rFonts w:asciiTheme="majorHAnsi" w:hAnsiTheme="majorHAnsi" w:cstheme="minorHAnsi"/>
          <w:b/>
          <w:bCs/>
        </w:rPr>
        <w:t xml:space="preserve">Assurance </w:t>
      </w:r>
      <w:r w:rsidR="004C55EB" w:rsidRPr="0064521C">
        <w:rPr>
          <w:rFonts w:asciiTheme="majorHAnsi" w:hAnsiTheme="majorHAnsi" w:cstheme="minorHAnsi"/>
          <w:b/>
          <w:bCs/>
        </w:rPr>
        <w:t>Partnership</w:t>
      </w:r>
      <w:r w:rsidR="0064521C" w:rsidRPr="0064521C">
        <w:rPr>
          <w:rFonts w:asciiTheme="majorHAnsi" w:hAnsiTheme="majorHAnsi" w:cstheme="minorHAnsi"/>
          <w:b/>
          <w:bCs/>
        </w:rPr>
        <w:t xml:space="preserve"> (CSAP).</w:t>
      </w:r>
    </w:p>
    <w:p w14:paraId="6C01B96C" w14:textId="4CC6D630"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This </w:t>
      </w:r>
      <w:r w:rsidR="00D94130">
        <w:rPr>
          <w:rFonts w:asciiTheme="majorHAnsi" w:hAnsiTheme="majorHAnsi" w:cstheme="minorHAnsi"/>
        </w:rPr>
        <w:t>Safeguarding Children Policy</w:t>
      </w:r>
      <w:r w:rsidRPr="002865BB">
        <w:rPr>
          <w:rFonts w:asciiTheme="majorHAnsi" w:hAnsiTheme="majorHAnsi" w:cstheme="minorHAnsi"/>
        </w:rPr>
        <w:t xml:space="preserve"> adheres to the following concepts from the UN Convention on The Rights of the Child:  </w:t>
      </w:r>
    </w:p>
    <w:p w14:paraId="193361D1" w14:textId="5621C2CE"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 </w:t>
      </w:r>
      <w:proofErr w:type="gramStart"/>
      <w:r w:rsidRPr="00C118B6">
        <w:rPr>
          <w:rFonts w:asciiTheme="majorHAnsi" w:hAnsiTheme="majorHAnsi" w:cstheme="minorHAnsi"/>
          <w:b/>
          <w:bCs/>
        </w:rPr>
        <w:t xml:space="preserve">Non </w:t>
      </w:r>
      <w:r w:rsidR="00C118B6" w:rsidRPr="00C118B6">
        <w:rPr>
          <w:rFonts w:asciiTheme="majorHAnsi" w:hAnsiTheme="majorHAnsi" w:cstheme="minorHAnsi"/>
          <w:b/>
          <w:bCs/>
        </w:rPr>
        <w:t>D</w:t>
      </w:r>
      <w:r w:rsidRPr="00C118B6">
        <w:rPr>
          <w:rFonts w:asciiTheme="majorHAnsi" w:hAnsiTheme="majorHAnsi" w:cstheme="minorHAnsi"/>
          <w:b/>
          <w:bCs/>
        </w:rPr>
        <w:t>iscrimination</w:t>
      </w:r>
      <w:proofErr w:type="gramEnd"/>
      <w:r w:rsidRPr="002865BB">
        <w:rPr>
          <w:rFonts w:asciiTheme="majorHAnsi" w:hAnsiTheme="majorHAnsi" w:cstheme="minorHAnsi"/>
        </w:rPr>
        <w:t xml:space="preserve"> - All the rights apply to all children equally regardless of their race, sex, religion, language, disability, opinion or family background. (Article 2) </w:t>
      </w:r>
    </w:p>
    <w:p w14:paraId="1C449EA4" w14:textId="5CC5F86D"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 • </w:t>
      </w:r>
      <w:r w:rsidRPr="00C118B6">
        <w:rPr>
          <w:rFonts w:asciiTheme="majorHAnsi" w:hAnsiTheme="majorHAnsi" w:cstheme="minorHAnsi"/>
          <w:b/>
          <w:bCs/>
        </w:rPr>
        <w:t xml:space="preserve">Best </w:t>
      </w:r>
      <w:r w:rsidR="00C118B6">
        <w:rPr>
          <w:rFonts w:asciiTheme="majorHAnsi" w:hAnsiTheme="majorHAnsi" w:cstheme="minorHAnsi"/>
          <w:b/>
          <w:bCs/>
        </w:rPr>
        <w:t>I</w:t>
      </w:r>
      <w:r w:rsidRPr="00C118B6">
        <w:rPr>
          <w:rFonts w:asciiTheme="majorHAnsi" w:hAnsiTheme="majorHAnsi" w:cstheme="minorHAnsi"/>
          <w:b/>
          <w:bCs/>
        </w:rPr>
        <w:t xml:space="preserve">nterests of </w:t>
      </w:r>
      <w:r w:rsidR="00C118B6">
        <w:rPr>
          <w:rFonts w:asciiTheme="majorHAnsi" w:hAnsiTheme="majorHAnsi" w:cstheme="minorHAnsi"/>
          <w:b/>
          <w:bCs/>
        </w:rPr>
        <w:t>C</w:t>
      </w:r>
      <w:r w:rsidRPr="00C118B6">
        <w:rPr>
          <w:rFonts w:asciiTheme="majorHAnsi" w:hAnsiTheme="majorHAnsi" w:cstheme="minorHAnsi"/>
          <w:b/>
          <w:bCs/>
        </w:rPr>
        <w:t>hild</w:t>
      </w:r>
      <w:r w:rsidRPr="002865BB">
        <w:rPr>
          <w:rFonts w:asciiTheme="majorHAnsi" w:hAnsiTheme="majorHAnsi" w:cstheme="minorHAnsi"/>
        </w:rPr>
        <w:t xml:space="preserve"> - When adults or organisations make decisions which affect children, they must always think first about what is best for the child. (Article 3) </w:t>
      </w:r>
    </w:p>
    <w:p w14:paraId="3EB4EC39" w14:textId="47427B82"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 </w:t>
      </w:r>
      <w:r w:rsidRPr="00332DBC">
        <w:rPr>
          <w:rFonts w:asciiTheme="majorHAnsi" w:hAnsiTheme="majorHAnsi" w:cstheme="minorHAnsi"/>
          <w:b/>
          <w:bCs/>
        </w:rPr>
        <w:t xml:space="preserve">The </w:t>
      </w:r>
      <w:r w:rsidR="00C118B6" w:rsidRPr="00332DBC">
        <w:rPr>
          <w:rFonts w:asciiTheme="majorHAnsi" w:hAnsiTheme="majorHAnsi" w:cstheme="minorHAnsi"/>
          <w:b/>
          <w:bCs/>
        </w:rPr>
        <w:t>C</w:t>
      </w:r>
      <w:r w:rsidRPr="00332DBC">
        <w:rPr>
          <w:rFonts w:asciiTheme="majorHAnsi" w:hAnsiTheme="majorHAnsi" w:cstheme="minorHAnsi"/>
          <w:b/>
          <w:bCs/>
        </w:rPr>
        <w:t xml:space="preserve">hild’s </w:t>
      </w:r>
      <w:r w:rsidR="00C118B6" w:rsidRPr="00332DBC">
        <w:rPr>
          <w:rFonts w:asciiTheme="majorHAnsi" w:hAnsiTheme="majorHAnsi" w:cstheme="minorHAnsi"/>
          <w:b/>
          <w:bCs/>
        </w:rPr>
        <w:t>V</w:t>
      </w:r>
      <w:r w:rsidRPr="00332DBC">
        <w:rPr>
          <w:rFonts w:asciiTheme="majorHAnsi" w:hAnsiTheme="majorHAnsi" w:cstheme="minorHAnsi"/>
          <w:b/>
          <w:bCs/>
        </w:rPr>
        <w:t>iew</w:t>
      </w:r>
      <w:r w:rsidRPr="002865BB">
        <w:rPr>
          <w:rFonts w:asciiTheme="majorHAnsi" w:hAnsiTheme="majorHAnsi" w:cstheme="minorHAnsi"/>
        </w:rPr>
        <w:t xml:space="preserve"> - Children have the right to say what they think about anything which affects them. When courts or official organisations make decisions which affect children, they must listen to what children want and feel. (Article 12) </w:t>
      </w:r>
    </w:p>
    <w:p w14:paraId="7DCC91C6" w14:textId="2A6321F1" w:rsidR="002C0E5E" w:rsidRDefault="00AA1D80" w:rsidP="002C0E5E">
      <w:pPr>
        <w:rPr>
          <w:rFonts w:asciiTheme="majorHAnsi" w:hAnsiTheme="majorHAnsi" w:cstheme="minorHAnsi"/>
        </w:rPr>
      </w:pPr>
      <w:r>
        <w:rPr>
          <w:rFonts w:asciiTheme="majorHAnsi" w:hAnsiTheme="majorHAnsi" w:cstheme="minorHAnsi"/>
        </w:rPr>
        <w:t>The Little Village Nursery</w:t>
      </w:r>
      <w:r w:rsidR="00D2581D" w:rsidRPr="002865BB">
        <w:rPr>
          <w:rFonts w:asciiTheme="majorHAnsi" w:hAnsiTheme="majorHAnsi" w:cstheme="minorHAnsi"/>
        </w:rPr>
        <w:t xml:space="preserve"> </w:t>
      </w:r>
      <w:proofErr w:type="spellStart"/>
      <w:r w:rsidR="008778AE" w:rsidRPr="002865BB">
        <w:rPr>
          <w:rFonts w:asciiTheme="majorHAnsi" w:hAnsiTheme="majorHAnsi" w:cstheme="minorHAnsi"/>
        </w:rPr>
        <w:t>recogni</w:t>
      </w:r>
      <w:r>
        <w:rPr>
          <w:rFonts w:asciiTheme="majorHAnsi" w:hAnsiTheme="majorHAnsi" w:cstheme="minorHAnsi"/>
        </w:rPr>
        <w:t>s</w:t>
      </w:r>
      <w:r w:rsidR="008778AE" w:rsidRPr="002865BB">
        <w:rPr>
          <w:rFonts w:asciiTheme="majorHAnsi" w:hAnsiTheme="majorHAnsi" w:cstheme="minorHAnsi"/>
        </w:rPr>
        <w:t>es</w:t>
      </w:r>
      <w:proofErr w:type="spellEnd"/>
      <w:r w:rsidR="002C0E5E" w:rsidRPr="002865BB">
        <w:rPr>
          <w:rFonts w:asciiTheme="majorHAnsi" w:hAnsiTheme="majorHAnsi" w:cstheme="minorHAnsi"/>
        </w:rPr>
        <w:t xml:space="preserve"> the responsibilities of all staff in </w:t>
      </w:r>
      <w:r w:rsidRPr="002865BB">
        <w:rPr>
          <w:rFonts w:asciiTheme="majorHAnsi" w:hAnsiTheme="majorHAnsi" w:cstheme="minorHAnsi"/>
        </w:rPr>
        <w:t>the</w:t>
      </w:r>
      <w:r>
        <w:rPr>
          <w:rFonts w:asciiTheme="majorHAnsi" w:hAnsiTheme="majorHAnsi" w:cstheme="minorHAnsi"/>
        </w:rPr>
        <w:t xml:space="preserve"> setting</w:t>
      </w:r>
      <w:r w:rsidR="002C0E5E" w:rsidRPr="002865BB">
        <w:rPr>
          <w:rFonts w:asciiTheme="majorHAnsi" w:hAnsiTheme="majorHAnsi" w:cstheme="minorHAnsi"/>
        </w:rPr>
        <w:t xml:space="preserve"> to safeguard children. All staff, including volunteers</w:t>
      </w:r>
      <w:r>
        <w:rPr>
          <w:rFonts w:asciiTheme="majorHAnsi" w:hAnsiTheme="majorHAnsi" w:cstheme="minorHAnsi"/>
        </w:rPr>
        <w:t>,</w:t>
      </w:r>
      <w:r w:rsidR="002C0E5E" w:rsidRPr="002865BB">
        <w:rPr>
          <w:rFonts w:asciiTheme="majorHAnsi" w:hAnsiTheme="majorHAnsi" w:cstheme="minorHAnsi"/>
        </w:rPr>
        <w:t xml:space="preserve"> students and service providers, have an active part protecting children from harm. </w:t>
      </w:r>
    </w:p>
    <w:p w14:paraId="54B369AA" w14:textId="77777777" w:rsidR="00AA1D80" w:rsidRDefault="00AA1D80" w:rsidP="002C0E5E">
      <w:pPr>
        <w:rPr>
          <w:rFonts w:asciiTheme="majorHAnsi" w:hAnsiTheme="majorHAnsi" w:cstheme="minorHAnsi"/>
        </w:rPr>
      </w:pPr>
    </w:p>
    <w:p w14:paraId="787BCC72" w14:textId="77777777" w:rsidR="00AA1D80" w:rsidRPr="002865BB" w:rsidRDefault="00AA1D80" w:rsidP="002C0E5E">
      <w:pPr>
        <w:rPr>
          <w:rFonts w:asciiTheme="majorHAnsi" w:hAnsiTheme="majorHAnsi" w:cstheme="minorHAnsi"/>
        </w:rPr>
      </w:pPr>
    </w:p>
    <w:p w14:paraId="2C015649" w14:textId="32FE9AC8"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 </w:t>
      </w:r>
    </w:p>
    <w:p w14:paraId="4A580403" w14:textId="6E6068E2" w:rsidR="00D2581D" w:rsidRPr="003F474D" w:rsidRDefault="002C0E5E" w:rsidP="002C0E5E">
      <w:pPr>
        <w:rPr>
          <w:rFonts w:asciiTheme="majorHAnsi" w:hAnsiTheme="majorHAnsi" w:cstheme="minorHAnsi"/>
          <w:b/>
          <w:bCs/>
          <w:u w:val="single"/>
        </w:rPr>
      </w:pPr>
      <w:r w:rsidRPr="003F474D">
        <w:rPr>
          <w:rFonts w:asciiTheme="majorHAnsi" w:hAnsiTheme="majorHAnsi" w:cstheme="minorHAnsi"/>
          <w:b/>
          <w:bCs/>
          <w:u w:val="single"/>
        </w:rPr>
        <w:lastRenderedPageBreak/>
        <w:t xml:space="preserve">The </w:t>
      </w:r>
      <w:r w:rsidR="003F474D">
        <w:rPr>
          <w:rFonts w:asciiTheme="majorHAnsi" w:hAnsiTheme="majorHAnsi" w:cstheme="minorHAnsi"/>
          <w:b/>
          <w:bCs/>
          <w:u w:val="single"/>
        </w:rPr>
        <w:t>A</w:t>
      </w:r>
      <w:r w:rsidRPr="003F474D">
        <w:rPr>
          <w:rFonts w:asciiTheme="majorHAnsi" w:hAnsiTheme="majorHAnsi" w:cstheme="minorHAnsi"/>
          <w:b/>
          <w:bCs/>
          <w:u w:val="single"/>
        </w:rPr>
        <w:t xml:space="preserve">ims of this </w:t>
      </w:r>
      <w:r w:rsidR="003F474D">
        <w:rPr>
          <w:rFonts w:asciiTheme="majorHAnsi" w:hAnsiTheme="majorHAnsi" w:cstheme="minorHAnsi"/>
          <w:b/>
          <w:bCs/>
          <w:u w:val="single"/>
        </w:rPr>
        <w:t>P</w:t>
      </w:r>
      <w:r w:rsidRPr="003F474D">
        <w:rPr>
          <w:rFonts w:asciiTheme="majorHAnsi" w:hAnsiTheme="majorHAnsi" w:cstheme="minorHAnsi"/>
          <w:b/>
          <w:bCs/>
          <w:u w:val="single"/>
        </w:rPr>
        <w:t xml:space="preserve">olicy </w:t>
      </w:r>
      <w:r w:rsidR="003F474D">
        <w:rPr>
          <w:rFonts w:asciiTheme="majorHAnsi" w:hAnsiTheme="majorHAnsi" w:cstheme="minorHAnsi"/>
          <w:b/>
          <w:bCs/>
          <w:u w:val="single"/>
        </w:rPr>
        <w:t>A</w:t>
      </w:r>
      <w:r w:rsidR="00D2581D" w:rsidRPr="003F474D">
        <w:rPr>
          <w:rFonts w:asciiTheme="majorHAnsi" w:hAnsiTheme="majorHAnsi" w:cstheme="minorHAnsi"/>
          <w:b/>
          <w:bCs/>
          <w:u w:val="single"/>
        </w:rPr>
        <w:t>re:</w:t>
      </w:r>
    </w:p>
    <w:p w14:paraId="2D9ECA99" w14:textId="77777777" w:rsidR="00D2581D" w:rsidRPr="002865BB" w:rsidRDefault="002C0E5E" w:rsidP="00D2581D">
      <w:pPr>
        <w:pStyle w:val="ListParagraph"/>
        <w:numPr>
          <w:ilvl w:val="0"/>
          <w:numId w:val="2"/>
        </w:numPr>
        <w:rPr>
          <w:rFonts w:asciiTheme="majorHAnsi" w:hAnsiTheme="majorHAnsi" w:cstheme="minorHAnsi"/>
        </w:rPr>
      </w:pPr>
      <w:r w:rsidRPr="002865BB">
        <w:rPr>
          <w:rFonts w:asciiTheme="majorHAnsi" w:hAnsiTheme="majorHAnsi" w:cstheme="minorHAnsi"/>
        </w:rPr>
        <w:t>To support the child’s development in ways that will foster security</w:t>
      </w:r>
      <w:r w:rsidR="00D2581D" w:rsidRPr="002865BB">
        <w:rPr>
          <w:rFonts w:asciiTheme="majorHAnsi" w:hAnsiTheme="majorHAnsi" w:cstheme="minorHAnsi"/>
        </w:rPr>
        <w:t xml:space="preserve">, confidence and independence. </w:t>
      </w:r>
    </w:p>
    <w:p w14:paraId="3FCF0B73" w14:textId="3F89186D" w:rsidR="00D2581D" w:rsidRPr="002865BB" w:rsidRDefault="002C0E5E" w:rsidP="00D2581D">
      <w:pPr>
        <w:pStyle w:val="ListParagraph"/>
        <w:numPr>
          <w:ilvl w:val="0"/>
          <w:numId w:val="2"/>
        </w:numPr>
        <w:rPr>
          <w:rFonts w:asciiTheme="majorHAnsi" w:hAnsiTheme="majorHAnsi" w:cstheme="minorHAnsi"/>
        </w:rPr>
      </w:pPr>
      <w:r w:rsidRPr="002865BB">
        <w:rPr>
          <w:rFonts w:asciiTheme="majorHAnsi" w:hAnsiTheme="majorHAnsi" w:cstheme="minorHAnsi"/>
        </w:rPr>
        <w:t xml:space="preserve">To raise awareness </w:t>
      </w:r>
      <w:r w:rsidR="003221A9">
        <w:rPr>
          <w:rFonts w:asciiTheme="majorHAnsi" w:hAnsiTheme="majorHAnsi" w:cstheme="minorHAnsi"/>
        </w:rPr>
        <w:t xml:space="preserve">to </w:t>
      </w:r>
      <w:r w:rsidRPr="002865BB">
        <w:rPr>
          <w:rFonts w:asciiTheme="majorHAnsi" w:hAnsiTheme="majorHAnsi" w:cstheme="minorHAnsi"/>
        </w:rPr>
        <w:t>staff of the need to safeguard children and their responsibilities in identifying and reporting possibl</w:t>
      </w:r>
      <w:r w:rsidR="00D2581D" w:rsidRPr="002865BB">
        <w:rPr>
          <w:rFonts w:asciiTheme="majorHAnsi" w:hAnsiTheme="majorHAnsi" w:cstheme="minorHAnsi"/>
        </w:rPr>
        <w:t xml:space="preserve">e abuse. </w:t>
      </w:r>
    </w:p>
    <w:p w14:paraId="04F719A4" w14:textId="77777777" w:rsidR="00D2581D" w:rsidRPr="002865BB" w:rsidRDefault="002C0E5E" w:rsidP="00D2581D">
      <w:pPr>
        <w:pStyle w:val="ListParagraph"/>
        <w:numPr>
          <w:ilvl w:val="0"/>
          <w:numId w:val="2"/>
        </w:numPr>
        <w:rPr>
          <w:rFonts w:asciiTheme="majorHAnsi" w:hAnsiTheme="majorHAnsi" w:cstheme="minorHAnsi"/>
        </w:rPr>
      </w:pPr>
      <w:r w:rsidRPr="002865BB">
        <w:rPr>
          <w:rFonts w:asciiTheme="majorHAnsi" w:hAnsiTheme="majorHAnsi" w:cstheme="minorHAnsi"/>
        </w:rPr>
        <w:t>To provide systematic means of monitoring childre</w:t>
      </w:r>
      <w:r w:rsidR="00D2581D" w:rsidRPr="002865BB">
        <w:rPr>
          <w:rFonts w:asciiTheme="majorHAnsi" w:hAnsiTheme="majorHAnsi" w:cstheme="minorHAnsi"/>
        </w:rPr>
        <w:t xml:space="preserve">n known to be at risk of harm. </w:t>
      </w:r>
    </w:p>
    <w:p w14:paraId="169F5A69" w14:textId="494A39AA" w:rsidR="00D2581D" w:rsidRPr="002865BB" w:rsidRDefault="002C0E5E" w:rsidP="00D2581D">
      <w:pPr>
        <w:pStyle w:val="ListParagraph"/>
        <w:numPr>
          <w:ilvl w:val="0"/>
          <w:numId w:val="2"/>
        </w:numPr>
        <w:rPr>
          <w:rFonts w:asciiTheme="majorHAnsi" w:hAnsiTheme="majorHAnsi" w:cstheme="minorHAnsi"/>
        </w:rPr>
      </w:pPr>
      <w:r w:rsidRPr="002865BB">
        <w:rPr>
          <w:rFonts w:asciiTheme="majorHAnsi" w:hAnsiTheme="majorHAnsi" w:cstheme="minorHAnsi"/>
        </w:rPr>
        <w:t xml:space="preserve">To </w:t>
      </w:r>
      <w:proofErr w:type="spellStart"/>
      <w:r w:rsidRPr="002865BB">
        <w:rPr>
          <w:rFonts w:asciiTheme="majorHAnsi" w:hAnsiTheme="majorHAnsi" w:cstheme="minorHAnsi"/>
        </w:rPr>
        <w:t>emphasise</w:t>
      </w:r>
      <w:proofErr w:type="spellEnd"/>
      <w:r w:rsidRPr="002865BB">
        <w:rPr>
          <w:rFonts w:asciiTheme="majorHAnsi" w:hAnsiTheme="majorHAnsi" w:cstheme="minorHAnsi"/>
        </w:rPr>
        <w:t xml:space="preserve"> the need for good levels of communication between members of staff and bet</w:t>
      </w:r>
      <w:r w:rsidR="00D2581D" w:rsidRPr="002865BB">
        <w:rPr>
          <w:rFonts w:asciiTheme="majorHAnsi" w:hAnsiTheme="majorHAnsi" w:cstheme="minorHAnsi"/>
        </w:rPr>
        <w:t>ween staff and parents/carers</w:t>
      </w:r>
      <w:r w:rsidR="003221A9">
        <w:rPr>
          <w:rFonts w:asciiTheme="majorHAnsi" w:hAnsiTheme="majorHAnsi" w:cstheme="minorHAnsi"/>
        </w:rPr>
        <w:t>.</w:t>
      </w:r>
    </w:p>
    <w:p w14:paraId="7A5C199A" w14:textId="529298E1" w:rsidR="00D2581D" w:rsidRPr="002865BB" w:rsidRDefault="002C0E5E" w:rsidP="00D2581D">
      <w:pPr>
        <w:pStyle w:val="ListParagraph"/>
        <w:numPr>
          <w:ilvl w:val="0"/>
          <w:numId w:val="2"/>
        </w:numPr>
        <w:rPr>
          <w:rFonts w:asciiTheme="majorHAnsi" w:hAnsiTheme="majorHAnsi" w:cstheme="minorHAnsi"/>
        </w:rPr>
      </w:pPr>
      <w:r w:rsidRPr="002865BB">
        <w:rPr>
          <w:rFonts w:asciiTheme="majorHAnsi" w:hAnsiTheme="majorHAnsi" w:cstheme="minorHAnsi"/>
        </w:rPr>
        <w:t xml:space="preserve">To ensure that all staff who have access to children are suitable to do so and have a </w:t>
      </w:r>
      <w:r w:rsidR="00D2581D" w:rsidRPr="002865BB">
        <w:rPr>
          <w:rFonts w:asciiTheme="majorHAnsi" w:hAnsiTheme="majorHAnsi" w:cstheme="minorHAnsi"/>
        </w:rPr>
        <w:t>valid</w:t>
      </w:r>
      <w:r w:rsidR="008A19D2">
        <w:rPr>
          <w:rFonts w:asciiTheme="majorHAnsi" w:hAnsiTheme="majorHAnsi" w:cstheme="minorHAnsi"/>
        </w:rPr>
        <w:t xml:space="preserve"> and</w:t>
      </w:r>
      <w:r w:rsidR="00D2581D" w:rsidRPr="002865BB">
        <w:rPr>
          <w:rFonts w:asciiTheme="majorHAnsi" w:hAnsiTheme="majorHAnsi" w:cstheme="minorHAnsi"/>
        </w:rPr>
        <w:t xml:space="preserve"> satisfactory </w:t>
      </w:r>
      <w:r w:rsidR="002F020B">
        <w:rPr>
          <w:rFonts w:asciiTheme="majorHAnsi" w:hAnsiTheme="majorHAnsi" w:cstheme="minorHAnsi"/>
        </w:rPr>
        <w:t xml:space="preserve">DBS </w:t>
      </w:r>
      <w:r w:rsidR="00D2581D" w:rsidRPr="002865BB">
        <w:rPr>
          <w:rFonts w:asciiTheme="majorHAnsi" w:hAnsiTheme="majorHAnsi" w:cstheme="minorHAnsi"/>
        </w:rPr>
        <w:t xml:space="preserve">check. </w:t>
      </w:r>
    </w:p>
    <w:p w14:paraId="3A4F1046" w14:textId="7FBBA7A5" w:rsidR="002C0E5E" w:rsidRPr="002865BB" w:rsidRDefault="002C0E5E" w:rsidP="00D2581D">
      <w:pPr>
        <w:pStyle w:val="ListParagraph"/>
        <w:numPr>
          <w:ilvl w:val="0"/>
          <w:numId w:val="2"/>
        </w:numPr>
        <w:rPr>
          <w:rFonts w:asciiTheme="majorHAnsi" w:hAnsiTheme="majorHAnsi" w:cstheme="minorHAnsi"/>
        </w:rPr>
      </w:pPr>
      <w:r w:rsidRPr="002865BB">
        <w:rPr>
          <w:rFonts w:asciiTheme="majorHAnsi" w:hAnsiTheme="majorHAnsi" w:cstheme="minorHAnsi"/>
        </w:rPr>
        <w:t xml:space="preserve">To ensure that all staff </w:t>
      </w:r>
      <w:r w:rsidR="008A19D2">
        <w:rPr>
          <w:rFonts w:asciiTheme="majorHAnsi" w:hAnsiTheme="majorHAnsi" w:cstheme="minorHAnsi"/>
        </w:rPr>
        <w:t xml:space="preserve">at Little Village Nursery </w:t>
      </w:r>
      <w:r w:rsidRPr="002865BB">
        <w:rPr>
          <w:rFonts w:asciiTheme="majorHAnsi" w:hAnsiTheme="majorHAnsi" w:cstheme="minorHAnsi"/>
        </w:rPr>
        <w:t xml:space="preserve">receive regular child protection training as a condition of employment. </w:t>
      </w:r>
      <w:r w:rsidR="00230EED">
        <w:rPr>
          <w:rFonts w:asciiTheme="majorHAnsi" w:hAnsiTheme="majorHAnsi" w:cstheme="minorHAnsi"/>
        </w:rPr>
        <w:t>Such as refreshing their Safeguarding qualification every two years.</w:t>
      </w:r>
    </w:p>
    <w:p w14:paraId="0630137E"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 </w:t>
      </w:r>
    </w:p>
    <w:p w14:paraId="7D6875E0" w14:textId="736A3E84" w:rsidR="002C0E5E" w:rsidRPr="003F474D" w:rsidRDefault="003F474D" w:rsidP="002C0E5E">
      <w:pPr>
        <w:rPr>
          <w:rFonts w:asciiTheme="majorHAnsi" w:hAnsiTheme="majorHAnsi" w:cstheme="minorHAnsi"/>
          <w:b/>
          <w:bCs/>
          <w:u w:val="single"/>
        </w:rPr>
      </w:pPr>
      <w:r>
        <w:rPr>
          <w:rFonts w:asciiTheme="majorHAnsi" w:hAnsiTheme="majorHAnsi" w:cstheme="minorHAnsi"/>
          <w:b/>
          <w:bCs/>
          <w:u w:val="single"/>
        </w:rPr>
        <w:t>1</w:t>
      </w:r>
      <w:r w:rsidR="00D2581D" w:rsidRPr="003F474D">
        <w:rPr>
          <w:rFonts w:asciiTheme="majorHAnsi" w:hAnsiTheme="majorHAnsi" w:cstheme="minorHAnsi"/>
          <w:b/>
          <w:bCs/>
          <w:u w:val="single"/>
        </w:rPr>
        <w:t xml:space="preserve">. Procedures </w:t>
      </w:r>
    </w:p>
    <w:p w14:paraId="2B7F1FEB" w14:textId="12E3E441" w:rsidR="00D2581D" w:rsidRPr="002865BB" w:rsidRDefault="002C0E5E" w:rsidP="002C0E5E">
      <w:pPr>
        <w:rPr>
          <w:rFonts w:asciiTheme="majorHAnsi" w:hAnsiTheme="majorHAnsi" w:cstheme="minorHAnsi"/>
        </w:rPr>
      </w:pPr>
      <w:r w:rsidRPr="002865BB">
        <w:rPr>
          <w:rFonts w:asciiTheme="majorHAnsi" w:hAnsiTheme="majorHAnsi" w:cstheme="minorHAnsi"/>
        </w:rPr>
        <w:t xml:space="preserve">At </w:t>
      </w:r>
      <w:r w:rsidR="00230EED">
        <w:rPr>
          <w:rFonts w:asciiTheme="majorHAnsi" w:hAnsiTheme="majorHAnsi" w:cstheme="minorHAnsi"/>
        </w:rPr>
        <w:t>Little Village Nursery</w:t>
      </w:r>
      <w:r w:rsidR="00D2581D" w:rsidRPr="002865BB">
        <w:rPr>
          <w:rFonts w:asciiTheme="majorHAnsi" w:hAnsiTheme="majorHAnsi" w:cstheme="minorHAnsi"/>
        </w:rPr>
        <w:t>, there</w:t>
      </w:r>
      <w:r w:rsidRPr="002865BB">
        <w:rPr>
          <w:rFonts w:asciiTheme="majorHAnsi" w:hAnsiTheme="majorHAnsi" w:cstheme="minorHAnsi"/>
        </w:rPr>
        <w:t xml:space="preserve"> is a Named Safeguarding Officer and a </w:t>
      </w:r>
      <w:r w:rsidR="00C10F65">
        <w:rPr>
          <w:rFonts w:asciiTheme="majorHAnsi" w:hAnsiTheme="majorHAnsi" w:cstheme="minorHAnsi"/>
        </w:rPr>
        <w:t>D</w:t>
      </w:r>
      <w:r w:rsidRPr="002865BB">
        <w:rPr>
          <w:rFonts w:asciiTheme="majorHAnsi" w:hAnsiTheme="majorHAnsi" w:cstheme="minorHAnsi"/>
        </w:rPr>
        <w:t>eputy</w:t>
      </w:r>
      <w:r w:rsidR="00586243">
        <w:rPr>
          <w:rFonts w:asciiTheme="majorHAnsi" w:hAnsiTheme="majorHAnsi" w:cstheme="minorHAnsi"/>
        </w:rPr>
        <w:t>.</w:t>
      </w:r>
    </w:p>
    <w:p w14:paraId="46F8327E" w14:textId="79949AC3" w:rsidR="00D2581D" w:rsidRPr="002865BB" w:rsidRDefault="002C0E5E" w:rsidP="002C0E5E">
      <w:pPr>
        <w:rPr>
          <w:rFonts w:asciiTheme="majorHAnsi" w:hAnsiTheme="majorHAnsi" w:cstheme="minorHAnsi"/>
        </w:rPr>
      </w:pPr>
      <w:r w:rsidRPr="002865BB">
        <w:rPr>
          <w:rFonts w:asciiTheme="majorHAnsi" w:hAnsiTheme="majorHAnsi" w:cstheme="minorHAnsi"/>
        </w:rPr>
        <w:t>At our setting the Named Safeguarding officer</w:t>
      </w:r>
      <w:r w:rsidR="00D2581D" w:rsidRPr="002865BB">
        <w:rPr>
          <w:rFonts w:asciiTheme="majorHAnsi" w:hAnsiTheme="majorHAnsi" w:cstheme="minorHAnsi"/>
        </w:rPr>
        <w:t xml:space="preserve"> </w:t>
      </w:r>
      <w:proofErr w:type="gramStart"/>
      <w:r w:rsidR="00D2581D" w:rsidRPr="002865BB">
        <w:rPr>
          <w:rFonts w:asciiTheme="majorHAnsi" w:hAnsiTheme="majorHAnsi" w:cstheme="minorHAnsi"/>
        </w:rPr>
        <w:t>is:</w:t>
      </w:r>
      <w:proofErr w:type="gramEnd"/>
      <w:r w:rsidRPr="002865BB">
        <w:rPr>
          <w:rFonts w:asciiTheme="majorHAnsi" w:hAnsiTheme="majorHAnsi" w:cstheme="minorHAnsi"/>
        </w:rPr>
        <w:t xml:space="preserve">  </w:t>
      </w:r>
      <w:r w:rsidR="00586243" w:rsidRPr="00586243">
        <w:rPr>
          <w:rFonts w:asciiTheme="majorHAnsi" w:hAnsiTheme="majorHAnsi" w:cstheme="minorHAnsi"/>
          <w:b/>
          <w:bCs/>
        </w:rPr>
        <w:t>Holly Falconer.</w:t>
      </w:r>
    </w:p>
    <w:p w14:paraId="3AB5E77C" w14:textId="0B4B11FD" w:rsidR="002C0E5E" w:rsidRPr="002865BB" w:rsidRDefault="002C0E5E" w:rsidP="002C0E5E">
      <w:pPr>
        <w:rPr>
          <w:rFonts w:asciiTheme="majorHAnsi" w:hAnsiTheme="majorHAnsi" w:cstheme="minorHAnsi"/>
        </w:rPr>
      </w:pPr>
      <w:r w:rsidRPr="002865BB">
        <w:rPr>
          <w:rFonts w:asciiTheme="majorHAnsi" w:hAnsiTheme="majorHAnsi" w:cstheme="minorHAnsi"/>
        </w:rPr>
        <w:t>At our setting the Deputy Named Safeguarding Officer</w:t>
      </w:r>
      <w:r w:rsidR="00D2581D" w:rsidRPr="002865BB">
        <w:rPr>
          <w:rFonts w:asciiTheme="majorHAnsi" w:hAnsiTheme="majorHAnsi" w:cstheme="minorHAnsi"/>
        </w:rPr>
        <w:t xml:space="preserve"> </w:t>
      </w:r>
      <w:proofErr w:type="gramStart"/>
      <w:r w:rsidR="00D2581D" w:rsidRPr="002865BB">
        <w:rPr>
          <w:rFonts w:asciiTheme="majorHAnsi" w:hAnsiTheme="majorHAnsi" w:cstheme="minorHAnsi"/>
        </w:rPr>
        <w:t>is:</w:t>
      </w:r>
      <w:proofErr w:type="gramEnd"/>
      <w:r w:rsidR="00D2581D" w:rsidRPr="002865BB">
        <w:rPr>
          <w:rFonts w:asciiTheme="majorHAnsi" w:hAnsiTheme="majorHAnsi" w:cstheme="minorHAnsi"/>
        </w:rPr>
        <w:t xml:space="preserve"> </w:t>
      </w:r>
      <w:r w:rsidR="00586243" w:rsidRPr="00586243">
        <w:rPr>
          <w:rFonts w:asciiTheme="majorHAnsi" w:hAnsiTheme="majorHAnsi" w:cstheme="minorHAnsi"/>
          <w:b/>
          <w:bCs/>
        </w:rPr>
        <w:t>Ellie England.</w:t>
      </w:r>
    </w:p>
    <w:p w14:paraId="6F7E6679" w14:textId="66F0E9C8" w:rsidR="002C0E5E" w:rsidRPr="002865BB" w:rsidRDefault="002C0E5E" w:rsidP="002C0E5E">
      <w:pPr>
        <w:pStyle w:val="ListParagraph"/>
        <w:numPr>
          <w:ilvl w:val="0"/>
          <w:numId w:val="1"/>
        </w:numPr>
        <w:rPr>
          <w:rFonts w:asciiTheme="majorHAnsi" w:hAnsiTheme="majorHAnsi" w:cstheme="minorHAnsi"/>
        </w:rPr>
      </w:pPr>
      <w:r w:rsidRPr="002865BB">
        <w:rPr>
          <w:rFonts w:asciiTheme="majorHAnsi" w:hAnsiTheme="majorHAnsi" w:cstheme="minorHAnsi"/>
        </w:rPr>
        <w:t xml:space="preserve">All members of staff develop their understanding of the signs and indicators of </w:t>
      </w:r>
      <w:r w:rsidR="00230EED" w:rsidRPr="002865BB">
        <w:rPr>
          <w:rFonts w:asciiTheme="majorHAnsi" w:hAnsiTheme="majorHAnsi" w:cstheme="minorHAnsi"/>
        </w:rPr>
        <w:t>abuse.</w:t>
      </w:r>
      <w:r w:rsidRPr="002865BB">
        <w:rPr>
          <w:rFonts w:asciiTheme="majorHAnsi" w:hAnsiTheme="majorHAnsi" w:cstheme="minorHAnsi"/>
        </w:rPr>
        <w:t xml:space="preserve"> </w:t>
      </w:r>
    </w:p>
    <w:p w14:paraId="5F2E1569" w14:textId="60755637" w:rsidR="002C0E5E" w:rsidRPr="002865BB" w:rsidRDefault="002C0E5E" w:rsidP="002C0E5E">
      <w:pPr>
        <w:pStyle w:val="ListParagraph"/>
        <w:numPr>
          <w:ilvl w:val="0"/>
          <w:numId w:val="1"/>
        </w:numPr>
        <w:rPr>
          <w:rFonts w:asciiTheme="majorHAnsi" w:hAnsiTheme="majorHAnsi" w:cstheme="minorHAnsi"/>
        </w:rPr>
      </w:pPr>
      <w:r w:rsidRPr="002865BB">
        <w:rPr>
          <w:rFonts w:asciiTheme="majorHAnsi" w:hAnsiTheme="majorHAnsi" w:cstheme="minorHAnsi"/>
        </w:rPr>
        <w:t>All members of staff know how to respond to a child who discloses abuse</w:t>
      </w:r>
      <w:r w:rsidR="00230EED">
        <w:rPr>
          <w:rFonts w:asciiTheme="majorHAnsi" w:hAnsiTheme="majorHAnsi" w:cstheme="minorHAnsi"/>
        </w:rPr>
        <w:t>.</w:t>
      </w:r>
      <w:r w:rsidRPr="002865BB">
        <w:rPr>
          <w:rFonts w:asciiTheme="majorHAnsi" w:hAnsiTheme="majorHAnsi" w:cstheme="minorHAnsi"/>
        </w:rPr>
        <w:t xml:space="preserve"> </w:t>
      </w:r>
    </w:p>
    <w:p w14:paraId="05F834E4" w14:textId="4BCF207A" w:rsidR="002C0E5E" w:rsidRPr="002865BB" w:rsidRDefault="002C0E5E" w:rsidP="002C0E5E">
      <w:pPr>
        <w:pStyle w:val="ListParagraph"/>
        <w:numPr>
          <w:ilvl w:val="0"/>
          <w:numId w:val="1"/>
        </w:numPr>
        <w:rPr>
          <w:rFonts w:asciiTheme="majorHAnsi" w:hAnsiTheme="majorHAnsi" w:cstheme="minorHAnsi"/>
        </w:rPr>
      </w:pPr>
      <w:r w:rsidRPr="002865BB">
        <w:rPr>
          <w:rFonts w:asciiTheme="majorHAnsi" w:hAnsiTheme="majorHAnsi" w:cstheme="minorHAnsi"/>
        </w:rPr>
        <w:t xml:space="preserve">All parents/carers are made aware of the responsibilities of staff members </w:t>
      </w:r>
      <w:r w:rsidR="006E0F7A" w:rsidRPr="002865BB">
        <w:rPr>
          <w:rFonts w:asciiTheme="majorHAnsi" w:hAnsiTheme="majorHAnsi" w:cstheme="minorHAnsi"/>
        </w:rPr>
        <w:t>regarding</w:t>
      </w:r>
      <w:r w:rsidRPr="002865BB">
        <w:rPr>
          <w:rFonts w:asciiTheme="majorHAnsi" w:hAnsiTheme="majorHAnsi" w:cstheme="minorHAnsi"/>
        </w:rPr>
        <w:t xml:space="preserve"> child protection </w:t>
      </w:r>
      <w:r w:rsidR="006E0F7A" w:rsidRPr="002865BB">
        <w:rPr>
          <w:rFonts w:asciiTheme="majorHAnsi" w:hAnsiTheme="majorHAnsi" w:cstheme="minorHAnsi"/>
        </w:rPr>
        <w:t>procedures.</w:t>
      </w:r>
    </w:p>
    <w:p w14:paraId="1E11B6D8" w14:textId="646C538A" w:rsidR="002C0E5E" w:rsidRPr="002865BB" w:rsidRDefault="002C0E5E" w:rsidP="002C0E5E">
      <w:pPr>
        <w:pStyle w:val="ListParagraph"/>
        <w:numPr>
          <w:ilvl w:val="0"/>
          <w:numId w:val="1"/>
        </w:numPr>
        <w:rPr>
          <w:rFonts w:asciiTheme="majorHAnsi" w:hAnsiTheme="majorHAnsi" w:cstheme="minorHAnsi"/>
        </w:rPr>
      </w:pPr>
      <w:r w:rsidRPr="002865BB">
        <w:rPr>
          <w:rFonts w:asciiTheme="majorHAnsi" w:hAnsiTheme="majorHAnsi" w:cstheme="minorHAnsi"/>
        </w:rPr>
        <w:t xml:space="preserve">Our procedures are regularly reviewed and </w:t>
      </w:r>
      <w:r w:rsidR="006E0F7A" w:rsidRPr="002865BB">
        <w:rPr>
          <w:rFonts w:asciiTheme="majorHAnsi" w:hAnsiTheme="majorHAnsi" w:cstheme="minorHAnsi"/>
        </w:rPr>
        <w:t>updated.</w:t>
      </w:r>
      <w:r w:rsidRPr="002865BB">
        <w:rPr>
          <w:rFonts w:asciiTheme="majorHAnsi" w:hAnsiTheme="majorHAnsi" w:cstheme="minorHAnsi"/>
        </w:rPr>
        <w:t xml:space="preserve"> </w:t>
      </w:r>
    </w:p>
    <w:p w14:paraId="28A02FCC" w14:textId="6F67ED5B" w:rsidR="002C0E5E" w:rsidRPr="002865BB" w:rsidRDefault="002C0E5E" w:rsidP="002C0E5E">
      <w:pPr>
        <w:pStyle w:val="ListParagraph"/>
        <w:numPr>
          <w:ilvl w:val="0"/>
          <w:numId w:val="1"/>
        </w:numPr>
        <w:rPr>
          <w:rFonts w:asciiTheme="majorHAnsi" w:hAnsiTheme="majorHAnsi" w:cstheme="minorHAnsi"/>
        </w:rPr>
      </w:pPr>
      <w:r w:rsidRPr="002865BB">
        <w:rPr>
          <w:rFonts w:asciiTheme="majorHAnsi" w:hAnsiTheme="majorHAnsi" w:cstheme="minorHAnsi"/>
        </w:rPr>
        <w:t>All new members of staff are given a copy of the safeguarding children policy as part of their induction</w:t>
      </w:r>
      <w:r w:rsidR="006E0F7A">
        <w:rPr>
          <w:rFonts w:asciiTheme="majorHAnsi" w:hAnsiTheme="majorHAnsi" w:cstheme="minorHAnsi"/>
        </w:rPr>
        <w:t>.</w:t>
      </w:r>
    </w:p>
    <w:p w14:paraId="245668D9" w14:textId="77777777" w:rsidR="002C0E5E" w:rsidRPr="002865BB" w:rsidRDefault="002C0E5E" w:rsidP="002C0E5E">
      <w:pPr>
        <w:pStyle w:val="ListParagraph"/>
        <w:numPr>
          <w:ilvl w:val="0"/>
          <w:numId w:val="1"/>
        </w:numPr>
        <w:rPr>
          <w:rFonts w:asciiTheme="majorHAnsi" w:hAnsiTheme="majorHAnsi" w:cstheme="minorHAnsi"/>
        </w:rPr>
      </w:pPr>
      <w:r w:rsidRPr="002865BB">
        <w:rPr>
          <w:rFonts w:asciiTheme="majorHAnsi" w:hAnsiTheme="majorHAnsi" w:cstheme="minorHAnsi"/>
        </w:rPr>
        <w:t xml:space="preserve">All new parents and carers are made aware of this policy. </w:t>
      </w:r>
    </w:p>
    <w:p w14:paraId="2201081A" w14:textId="77777777" w:rsidR="002C0E5E" w:rsidRPr="002865BB" w:rsidRDefault="002C0E5E" w:rsidP="002C0E5E">
      <w:pPr>
        <w:rPr>
          <w:rFonts w:asciiTheme="majorHAnsi" w:hAnsiTheme="majorHAnsi" w:cstheme="minorHAnsi"/>
        </w:rPr>
      </w:pPr>
    </w:p>
    <w:p w14:paraId="1CA09AEC" w14:textId="231E7D34" w:rsidR="002C0E5E" w:rsidRPr="003F474D" w:rsidRDefault="003F474D" w:rsidP="002C0E5E">
      <w:pPr>
        <w:rPr>
          <w:rFonts w:asciiTheme="majorHAnsi" w:hAnsiTheme="majorHAnsi" w:cstheme="minorHAnsi"/>
          <w:b/>
          <w:bCs/>
          <w:u w:val="single"/>
        </w:rPr>
      </w:pPr>
      <w:r w:rsidRPr="003F474D">
        <w:rPr>
          <w:rFonts w:asciiTheme="majorHAnsi" w:hAnsiTheme="majorHAnsi" w:cstheme="minorHAnsi"/>
          <w:b/>
          <w:bCs/>
          <w:u w:val="single"/>
        </w:rPr>
        <w:t>2</w:t>
      </w:r>
      <w:r w:rsidR="002C0E5E" w:rsidRPr="003F474D">
        <w:rPr>
          <w:rFonts w:asciiTheme="majorHAnsi" w:hAnsiTheme="majorHAnsi" w:cstheme="minorHAnsi"/>
          <w:b/>
          <w:bCs/>
          <w:u w:val="single"/>
        </w:rPr>
        <w:t xml:space="preserve">. Definition of Abuse </w:t>
      </w:r>
    </w:p>
    <w:p w14:paraId="58642287"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 There are many different types of abuse. Children can be abused by an adult’s direct actions (e.g., beating a child) or because of an adult’s inactions (e.g., not feeding or bathing a child), and even by an adult’s indirect actions (e.g., domest</w:t>
      </w:r>
      <w:r w:rsidR="00D2581D" w:rsidRPr="002865BB">
        <w:rPr>
          <w:rFonts w:asciiTheme="majorHAnsi" w:hAnsiTheme="majorHAnsi" w:cstheme="minorHAnsi"/>
        </w:rPr>
        <w:t xml:space="preserve">ic violence, addiction, etc).  </w:t>
      </w:r>
    </w:p>
    <w:p w14:paraId="148D8A3C"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Children can be abused by adults as well as by o</w:t>
      </w:r>
      <w:r w:rsidR="00D2581D" w:rsidRPr="002865BB">
        <w:rPr>
          <w:rFonts w:asciiTheme="majorHAnsi" w:hAnsiTheme="majorHAnsi" w:cstheme="minorHAnsi"/>
        </w:rPr>
        <w:t xml:space="preserve">ther young people or children. </w:t>
      </w:r>
    </w:p>
    <w:p w14:paraId="14FCD693" w14:textId="04E01E2B"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The authorities will be notified if any </w:t>
      </w:r>
      <w:r w:rsidR="005B1AC4">
        <w:rPr>
          <w:rFonts w:asciiTheme="majorHAnsi" w:hAnsiTheme="majorHAnsi" w:cstheme="minorHAnsi"/>
        </w:rPr>
        <w:t>member of staff</w:t>
      </w:r>
      <w:r w:rsidRPr="002865BB">
        <w:rPr>
          <w:rFonts w:asciiTheme="majorHAnsi" w:hAnsiTheme="majorHAnsi" w:cstheme="minorHAnsi"/>
        </w:rPr>
        <w:t xml:space="preserve"> suspects that a child is either suffering or at risk o</w:t>
      </w:r>
      <w:r w:rsidR="00D2581D" w:rsidRPr="002865BB">
        <w:rPr>
          <w:rFonts w:asciiTheme="majorHAnsi" w:hAnsiTheme="majorHAnsi" w:cstheme="minorHAnsi"/>
        </w:rPr>
        <w:t xml:space="preserve">f suffering significant harm.  </w:t>
      </w:r>
    </w:p>
    <w:p w14:paraId="42C07069"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Sometimes a single traumatic event constitutes ‘significant harm’ to a child; and, sometimes, a build-up of concerns or a series of incidents over time also gives rise to ‘significant harm’.</w:t>
      </w:r>
      <w:r w:rsidR="00F106A8" w:rsidRPr="002865BB">
        <w:rPr>
          <w:rFonts w:asciiTheme="majorHAnsi" w:hAnsiTheme="majorHAnsi" w:cstheme="minorHAnsi"/>
        </w:rPr>
        <w:t xml:space="preserve"> </w:t>
      </w:r>
    </w:p>
    <w:p w14:paraId="6BA55006" w14:textId="7039A3DE" w:rsidR="002C0E5E" w:rsidRPr="002865BB" w:rsidRDefault="002C0E5E" w:rsidP="002C0E5E">
      <w:pPr>
        <w:rPr>
          <w:rFonts w:asciiTheme="majorHAnsi" w:hAnsiTheme="majorHAnsi" w:cstheme="minorHAnsi"/>
        </w:rPr>
      </w:pPr>
      <w:r w:rsidRPr="002865BB">
        <w:rPr>
          <w:rFonts w:asciiTheme="majorHAnsi" w:hAnsiTheme="majorHAnsi" w:cstheme="minorHAnsi"/>
        </w:rPr>
        <w:t>The law recognises the following categories of abuse under the Children Act (1989</w:t>
      </w:r>
      <w:r w:rsidR="00926B0D">
        <w:rPr>
          <w:rFonts w:asciiTheme="majorHAnsi" w:hAnsiTheme="majorHAnsi" w:cstheme="minorHAnsi"/>
        </w:rPr>
        <w:t xml:space="preserve"> and as amended 2004)</w:t>
      </w:r>
      <w:r w:rsidRPr="002865BB">
        <w:rPr>
          <w:rFonts w:asciiTheme="majorHAnsi" w:hAnsiTheme="majorHAnsi" w:cstheme="minorHAnsi"/>
        </w:rPr>
        <w:t xml:space="preserve">: </w:t>
      </w:r>
    </w:p>
    <w:p w14:paraId="3FFBD4E4" w14:textId="75A509A0" w:rsidR="002C0E5E" w:rsidRDefault="002C0E5E" w:rsidP="002C0E5E">
      <w:pPr>
        <w:rPr>
          <w:rFonts w:asciiTheme="majorHAnsi" w:hAnsiTheme="majorHAnsi" w:cstheme="minorHAnsi"/>
        </w:rPr>
      </w:pPr>
      <w:r w:rsidRPr="002865BB">
        <w:rPr>
          <w:rFonts w:asciiTheme="majorHAnsi" w:hAnsiTheme="majorHAnsi" w:cstheme="minorHAnsi"/>
        </w:rPr>
        <w:t xml:space="preserve"> </w:t>
      </w:r>
    </w:p>
    <w:p w14:paraId="45461E3E" w14:textId="77777777" w:rsidR="007D42D7" w:rsidRPr="002865BB" w:rsidRDefault="007D42D7" w:rsidP="002C0E5E">
      <w:pPr>
        <w:rPr>
          <w:rFonts w:asciiTheme="majorHAnsi" w:hAnsiTheme="majorHAnsi" w:cstheme="minorHAnsi"/>
        </w:rPr>
      </w:pPr>
    </w:p>
    <w:p w14:paraId="3B22F915" w14:textId="747EC772" w:rsidR="002C0E5E" w:rsidRPr="002865BB" w:rsidRDefault="002C0E5E" w:rsidP="002C0E5E">
      <w:pPr>
        <w:rPr>
          <w:rFonts w:asciiTheme="majorHAnsi" w:hAnsiTheme="majorHAnsi" w:cstheme="minorHAnsi"/>
        </w:rPr>
      </w:pPr>
    </w:p>
    <w:p w14:paraId="47BA74B1" w14:textId="576F30F1" w:rsidR="002C0E5E" w:rsidRPr="002865BB" w:rsidRDefault="005B1AC4" w:rsidP="002C0E5E">
      <w:pPr>
        <w:rPr>
          <w:rFonts w:asciiTheme="majorHAnsi" w:hAnsiTheme="majorHAnsi" w:cstheme="minorHAnsi"/>
        </w:rPr>
      </w:pPr>
      <w:r w:rsidRPr="002865BB">
        <w:rPr>
          <w:rFonts w:asciiTheme="majorHAnsi" w:hAnsiTheme="majorHAnsi" w:cstheme="minorHAnsi"/>
          <w:noProof/>
        </w:rPr>
        <w:drawing>
          <wp:anchor distT="0" distB="0" distL="114300" distR="114300" simplePos="0" relativeHeight="251658240" behindDoc="0" locked="0" layoutInCell="1" allowOverlap="1" wp14:anchorId="1ED7E921" wp14:editId="5FB56417">
            <wp:simplePos x="0" y="0"/>
            <wp:positionH relativeFrom="margin">
              <wp:align>left</wp:align>
            </wp:positionH>
            <wp:positionV relativeFrom="paragraph">
              <wp:posOffset>-412750</wp:posOffset>
            </wp:positionV>
            <wp:extent cx="4959791" cy="3295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1052" t="31663" r="28948" b="26808"/>
                    <a:stretch/>
                  </pic:blipFill>
                  <pic:spPr bwMode="auto">
                    <a:xfrm>
                      <a:off x="0" y="0"/>
                      <a:ext cx="4959791" cy="329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1B90E0" w14:textId="58952665" w:rsidR="002C0E5E" w:rsidRPr="002865BB" w:rsidRDefault="002C0E5E" w:rsidP="002C0E5E">
      <w:pPr>
        <w:rPr>
          <w:rFonts w:asciiTheme="majorHAnsi" w:hAnsiTheme="majorHAnsi" w:cstheme="minorHAnsi"/>
        </w:rPr>
      </w:pPr>
    </w:p>
    <w:p w14:paraId="5791D4C3" w14:textId="77777777" w:rsidR="002C0E5E" w:rsidRPr="002865BB" w:rsidRDefault="002C0E5E" w:rsidP="002C0E5E">
      <w:pPr>
        <w:rPr>
          <w:rFonts w:asciiTheme="majorHAnsi" w:hAnsiTheme="majorHAnsi" w:cstheme="minorHAnsi"/>
        </w:rPr>
      </w:pPr>
    </w:p>
    <w:p w14:paraId="109C328E" w14:textId="77777777" w:rsidR="002C0E5E" w:rsidRPr="002865BB" w:rsidRDefault="002C0E5E" w:rsidP="002C0E5E">
      <w:pPr>
        <w:rPr>
          <w:rFonts w:asciiTheme="majorHAnsi" w:hAnsiTheme="majorHAnsi" w:cstheme="minorHAnsi"/>
        </w:rPr>
      </w:pPr>
    </w:p>
    <w:p w14:paraId="534C32C6" w14:textId="77777777" w:rsidR="002C0E5E" w:rsidRPr="002865BB" w:rsidRDefault="002C0E5E" w:rsidP="002C0E5E">
      <w:pPr>
        <w:rPr>
          <w:rFonts w:asciiTheme="majorHAnsi" w:hAnsiTheme="majorHAnsi" w:cstheme="minorHAnsi"/>
        </w:rPr>
      </w:pPr>
    </w:p>
    <w:p w14:paraId="2D44B0D2" w14:textId="77777777" w:rsidR="002C0E5E" w:rsidRPr="002865BB" w:rsidRDefault="002C0E5E" w:rsidP="002C0E5E">
      <w:pPr>
        <w:rPr>
          <w:rFonts w:asciiTheme="majorHAnsi" w:hAnsiTheme="majorHAnsi" w:cstheme="minorHAnsi"/>
        </w:rPr>
      </w:pPr>
    </w:p>
    <w:p w14:paraId="3F40286E" w14:textId="77777777" w:rsidR="002C0E5E" w:rsidRPr="002865BB" w:rsidRDefault="002C0E5E" w:rsidP="002C0E5E">
      <w:pPr>
        <w:rPr>
          <w:rFonts w:asciiTheme="majorHAnsi" w:hAnsiTheme="majorHAnsi" w:cstheme="minorHAnsi"/>
        </w:rPr>
      </w:pPr>
    </w:p>
    <w:p w14:paraId="1B5BCA05" w14:textId="77777777" w:rsidR="002C0E5E" w:rsidRPr="002865BB" w:rsidRDefault="002C0E5E" w:rsidP="002C0E5E">
      <w:pPr>
        <w:rPr>
          <w:rFonts w:asciiTheme="majorHAnsi" w:hAnsiTheme="majorHAnsi" w:cstheme="minorHAnsi"/>
        </w:rPr>
      </w:pPr>
    </w:p>
    <w:p w14:paraId="2B61F54A" w14:textId="77777777" w:rsidR="002C0E5E" w:rsidRPr="002865BB" w:rsidRDefault="002C0E5E" w:rsidP="002C0E5E">
      <w:pPr>
        <w:rPr>
          <w:rFonts w:asciiTheme="majorHAnsi" w:hAnsiTheme="majorHAnsi" w:cstheme="minorHAnsi"/>
        </w:rPr>
      </w:pPr>
    </w:p>
    <w:p w14:paraId="680BD8B2" w14:textId="77777777" w:rsidR="002C0E5E" w:rsidRPr="002865BB" w:rsidRDefault="002C0E5E" w:rsidP="002C0E5E">
      <w:pPr>
        <w:rPr>
          <w:rFonts w:asciiTheme="majorHAnsi" w:hAnsiTheme="majorHAnsi" w:cstheme="minorHAnsi"/>
        </w:rPr>
      </w:pPr>
    </w:p>
    <w:p w14:paraId="29850313" w14:textId="554029E5" w:rsidR="002C0E5E" w:rsidRPr="003F474D" w:rsidRDefault="003F474D" w:rsidP="002C0E5E">
      <w:pPr>
        <w:rPr>
          <w:rFonts w:asciiTheme="majorHAnsi" w:hAnsiTheme="majorHAnsi" w:cstheme="minorHAnsi"/>
          <w:b/>
          <w:bCs/>
          <w:u w:val="single"/>
        </w:rPr>
      </w:pPr>
      <w:r w:rsidRPr="003F474D">
        <w:rPr>
          <w:rFonts w:asciiTheme="majorHAnsi" w:hAnsiTheme="majorHAnsi" w:cstheme="minorHAnsi"/>
          <w:b/>
          <w:bCs/>
          <w:u w:val="single"/>
        </w:rPr>
        <w:t>3</w:t>
      </w:r>
      <w:r w:rsidR="002C0E5E" w:rsidRPr="003F474D">
        <w:rPr>
          <w:rFonts w:asciiTheme="majorHAnsi" w:hAnsiTheme="majorHAnsi" w:cstheme="minorHAnsi"/>
          <w:b/>
          <w:bCs/>
          <w:u w:val="single"/>
        </w:rPr>
        <w:t>. Responsibilities</w:t>
      </w:r>
      <w:r w:rsidR="00F106A8" w:rsidRPr="003F474D">
        <w:rPr>
          <w:rFonts w:asciiTheme="majorHAnsi" w:hAnsiTheme="majorHAnsi" w:cstheme="minorHAnsi"/>
          <w:b/>
          <w:bCs/>
          <w:u w:val="single"/>
        </w:rPr>
        <w:t xml:space="preserve"> </w:t>
      </w:r>
    </w:p>
    <w:p w14:paraId="6ED3C4A5"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There are many areas of responsibility in terms of safeguarding children. The NCSA and all members of staff carry a range of responsibilities illustrated under the following headings:  </w:t>
      </w:r>
    </w:p>
    <w:p w14:paraId="4D2BD87D" w14:textId="77777777" w:rsidR="002C0E5E" w:rsidRPr="002865BB" w:rsidRDefault="00F106A8" w:rsidP="002C0E5E">
      <w:pPr>
        <w:rPr>
          <w:rFonts w:asciiTheme="majorHAnsi" w:hAnsiTheme="majorHAnsi" w:cstheme="minorHAnsi"/>
        </w:rPr>
      </w:pPr>
      <w:r w:rsidRPr="002865BB">
        <w:rPr>
          <w:rFonts w:asciiTheme="majorHAnsi" w:hAnsiTheme="majorHAnsi" w:cstheme="minorHAnsi"/>
          <w:noProof/>
        </w:rPr>
        <w:drawing>
          <wp:anchor distT="0" distB="0" distL="114300" distR="114300" simplePos="0" relativeHeight="251659264" behindDoc="0" locked="0" layoutInCell="1" allowOverlap="1" wp14:anchorId="04FDC3FE" wp14:editId="16549728">
            <wp:simplePos x="0" y="0"/>
            <wp:positionH relativeFrom="column">
              <wp:posOffset>199390</wp:posOffset>
            </wp:positionH>
            <wp:positionV relativeFrom="paragraph">
              <wp:posOffset>17780</wp:posOffset>
            </wp:positionV>
            <wp:extent cx="4732529" cy="436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8780" t="15164" r="26379" b="4030"/>
                    <a:stretch/>
                  </pic:blipFill>
                  <pic:spPr bwMode="auto">
                    <a:xfrm>
                      <a:off x="0" y="0"/>
                      <a:ext cx="4732529" cy="436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1D18A4" w14:textId="77777777" w:rsidR="002C0E5E" w:rsidRPr="002865BB" w:rsidRDefault="002C0E5E" w:rsidP="002C0E5E">
      <w:pPr>
        <w:rPr>
          <w:rFonts w:asciiTheme="majorHAnsi" w:hAnsiTheme="majorHAnsi" w:cstheme="minorHAnsi"/>
        </w:rPr>
      </w:pPr>
    </w:p>
    <w:p w14:paraId="45470E44" w14:textId="77777777" w:rsidR="002C0E5E" w:rsidRPr="002865BB" w:rsidRDefault="002C0E5E" w:rsidP="002C0E5E">
      <w:pPr>
        <w:rPr>
          <w:rFonts w:asciiTheme="majorHAnsi" w:hAnsiTheme="majorHAnsi" w:cstheme="minorHAnsi"/>
        </w:rPr>
      </w:pPr>
    </w:p>
    <w:p w14:paraId="51FB1381" w14:textId="77777777" w:rsidR="002C0E5E" w:rsidRPr="002865BB" w:rsidRDefault="002C0E5E" w:rsidP="002C0E5E">
      <w:pPr>
        <w:rPr>
          <w:rFonts w:asciiTheme="majorHAnsi" w:hAnsiTheme="majorHAnsi" w:cstheme="minorHAnsi"/>
        </w:rPr>
      </w:pPr>
    </w:p>
    <w:p w14:paraId="28281CAC" w14:textId="77777777" w:rsidR="002C0E5E" w:rsidRPr="002865BB" w:rsidRDefault="002C0E5E" w:rsidP="002C0E5E">
      <w:pPr>
        <w:rPr>
          <w:rFonts w:asciiTheme="majorHAnsi" w:hAnsiTheme="majorHAnsi" w:cstheme="minorHAnsi"/>
        </w:rPr>
      </w:pPr>
    </w:p>
    <w:p w14:paraId="25E0C009" w14:textId="77777777" w:rsidR="002C0E5E" w:rsidRPr="002865BB" w:rsidRDefault="002C0E5E" w:rsidP="002C0E5E">
      <w:pPr>
        <w:rPr>
          <w:rFonts w:asciiTheme="majorHAnsi" w:hAnsiTheme="majorHAnsi" w:cstheme="minorHAnsi"/>
        </w:rPr>
      </w:pPr>
    </w:p>
    <w:p w14:paraId="3A33F309" w14:textId="77777777" w:rsidR="002C0E5E" w:rsidRPr="002865BB" w:rsidRDefault="002C0E5E" w:rsidP="002C0E5E">
      <w:pPr>
        <w:rPr>
          <w:rFonts w:asciiTheme="majorHAnsi" w:hAnsiTheme="majorHAnsi" w:cstheme="minorHAnsi"/>
        </w:rPr>
      </w:pPr>
    </w:p>
    <w:p w14:paraId="75FF6AF8" w14:textId="77777777" w:rsidR="002C0E5E" w:rsidRPr="002865BB" w:rsidRDefault="002C0E5E" w:rsidP="002C0E5E">
      <w:pPr>
        <w:rPr>
          <w:rFonts w:asciiTheme="majorHAnsi" w:hAnsiTheme="majorHAnsi" w:cstheme="minorHAnsi"/>
        </w:rPr>
      </w:pPr>
    </w:p>
    <w:p w14:paraId="62B7AFF7" w14:textId="77777777" w:rsidR="002C0E5E" w:rsidRPr="002865BB" w:rsidRDefault="002C0E5E" w:rsidP="002C0E5E">
      <w:pPr>
        <w:rPr>
          <w:rFonts w:asciiTheme="majorHAnsi" w:hAnsiTheme="majorHAnsi" w:cstheme="minorHAnsi"/>
        </w:rPr>
      </w:pPr>
    </w:p>
    <w:p w14:paraId="3BE68AF2" w14:textId="77777777" w:rsidR="00F106A8" w:rsidRPr="002865BB" w:rsidRDefault="00F106A8" w:rsidP="002C0E5E">
      <w:pPr>
        <w:rPr>
          <w:rFonts w:asciiTheme="majorHAnsi" w:hAnsiTheme="majorHAnsi" w:cstheme="minorHAnsi"/>
        </w:rPr>
      </w:pPr>
    </w:p>
    <w:p w14:paraId="166D3531" w14:textId="77777777" w:rsidR="00F106A8" w:rsidRPr="002865BB" w:rsidRDefault="00F106A8" w:rsidP="002C0E5E">
      <w:pPr>
        <w:rPr>
          <w:rFonts w:asciiTheme="majorHAnsi" w:hAnsiTheme="majorHAnsi" w:cstheme="minorHAnsi"/>
        </w:rPr>
      </w:pPr>
    </w:p>
    <w:p w14:paraId="769E5304" w14:textId="77777777" w:rsidR="00F106A8" w:rsidRPr="002865BB" w:rsidRDefault="00F106A8" w:rsidP="002C0E5E">
      <w:pPr>
        <w:rPr>
          <w:rFonts w:asciiTheme="majorHAnsi" w:hAnsiTheme="majorHAnsi" w:cstheme="minorHAnsi"/>
        </w:rPr>
      </w:pPr>
    </w:p>
    <w:p w14:paraId="32E3C5D4" w14:textId="77777777" w:rsidR="00D2581D" w:rsidRPr="002865BB" w:rsidRDefault="00D2581D" w:rsidP="002C0E5E">
      <w:pPr>
        <w:rPr>
          <w:rFonts w:asciiTheme="majorHAnsi" w:hAnsiTheme="majorHAnsi" w:cstheme="minorHAnsi"/>
        </w:rPr>
      </w:pPr>
    </w:p>
    <w:p w14:paraId="672915C7" w14:textId="77777777" w:rsidR="00F106A8" w:rsidRPr="002865BB" w:rsidRDefault="00F106A8" w:rsidP="002C0E5E">
      <w:pPr>
        <w:rPr>
          <w:rFonts w:asciiTheme="majorHAnsi" w:hAnsiTheme="majorHAnsi" w:cstheme="minorHAnsi"/>
        </w:rPr>
      </w:pPr>
    </w:p>
    <w:p w14:paraId="2E35633D"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 </w:t>
      </w:r>
    </w:p>
    <w:p w14:paraId="47664FCD" w14:textId="77777777" w:rsidR="007D42D7" w:rsidRDefault="007D42D7" w:rsidP="002C0E5E">
      <w:pPr>
        <w:rPr>
          <w:rFonts w:asciiTheme="majorHAnsi" w:hAnsiTheme="majorHAnsi" w:cstheme="minorHAnsi"/>
          <w:b/>
          <w:bCs/>
          <w:u w:val="single"/>
        </w:rPr>
      </w:pPr>
    </w:p>
    <w:p w14:paraId="512CDCDF" w14:textId="2E0315C1" w:rsidR="002C0E5E" w:rsidRPr="003F474D" w:rsidRDefault="003F474D" w:rsidP="002C0E5E">
      <w:pPr>
        <w:rPr>
          <w:rFonts w:asciiTheme="majorHAnsi" w:hAnsiTheme="majorHAnsi" w:cstheme="minorHAnsi"/>
          <w:b/>
          <w:bCs/>
          <w:u w:val="single"/>
        </w:rPr>
      </w:pPr>
      <w:r>
        <w:rPr>
          <w:rFonts w:asciiTheme="majorHAnsi" w:hAnsiTheme="majorHAnsi" w:cstheme="minorHAnsi"/>
          <w:b/>
          <w:bCs/>
          <w:u w:val="single"/>
        </w:rPr>
        <w:lastRenderedPageBreak/>
        <w:t>4</w:t>
      </w:r>
      <w:r w:rsidR="002C0E5E" w:rsidRPr="003F474D">
        <w:rPr>
          <w:rFonts w:asciiTheme="majorHAnsi" w:hAnsiTheme="majorHAnsi" w:cstheme="minorHAnsi"/>
          <w:b/>
          <w:bCs/>
          <w:u w:val="single"/>
        </w:rPr>
        <w:t xml:space="preserve">. What to do if </w:t>
      </w:r>
      <w:r>
        <w:rPr>
          <w:rFonts w:asciiTheme="majorHAnsi" w:hAnsiTheme="majorHAnsi" w:cstheme="minorHAnsi"/>
          <w:b/>
          <w:bCs/>
          <w:u w:val="single"/>
        </w:rPr>
        <w:t>Y</w:t>
      </w:r>
      <w:r w:rsidR="002C0E5E" w:rsidRPr="003F474D">
        <w:rPr>
          <w:rFonts w:asciiTheme="majorHAnsi" w:hAnsiTheme="majorHAnsi" w:cstheme="minorHAnsi"/>
          <w:b/>
          <w:bCs/>
          <w:u w:val="single"/>
        </w:rPr>
        <w:t xml:space="preserve">ou’re </w:t>
      </w:r>
      <w:r>
        <w:rPr>
          <w:rFonts w:asciiTheme="majorHAnsi" w:hAnsiTheme="majorHAnsi" w:cstheme="minorHAnsi"/>
          <w:b/>
          <w:bCs/>
          <w:u w:val="single"/>
        </w:rPr>
        <w:t>W</w:t>
      </w:r>
      <w:r w:rsidR="002C0E5E" w:rsidRPr="003F474D">
        <w:rPr>
          <w:rFonts w:asciiTheme="majorHAnsi" w:hAnsiTheme="majorHAnsi" w:cstheme="minorHAnsi"/>
          <w:b/>
          <w:bCs/>
          <w:u w:val="single"/>
        </w:rPr>
        <w:t xml:space="preserve">orried a </w:t>
      </w:r>
      <w:r>
        <w:rPr>
          <w:rFonts w:asciiTheme="majorHAnsi" w:hAnsiTheme="majorHAnsi" w:cstheme="minorHAnsi"/>
          <w:b/>
          <w:bCs/>
          <w:u w:val="single"/>
        </w:rPr>
        <w:t>C</w:t>
      </w:r>
      <w:r w:rsidR="002C0E5E" w:rsidRPr="003F474D">
        <w:rPr>
          <w:rFonts w:asciiTheme="majorHAnsi" w:hAnsiTheme="majorHAnsi" w:cstheme="minorHAnsi"/>
          <w:b/>
          <w:bCs/>
          <w:u w:val="single"/>
        </w:rPr>
        <w:t xml:space="preserve">hild is </w:t>
      </w:r>
      <w:r>
        <w:rPr>
          <w:rFonts w:asciiTheme="majorHAnsi" w:hAnsiTheme="majorHAnsi" w:cstheme="minorHAnsi"/>
          <w:b/>
          <w:bCs/>
          <w:u w:val="single"/>
        </w:rPr>
        <w:t>B</w:t>
      </w:r>
      <w:r w:rsidR="002C0E5E" w:rsidRPr="003F474D">
        <w:rPr>
          <w:rFonts w:asciiTheme="majorHAnsi" w:hAnsiTheme="majorHAnsi" w:cstheme="minorHAnsi"/>
          <w:b/>
          <w:bCs/>
          <w:u w:val="single"/>
        </w:rPr>
        <w:t xml:space="preserve">eing </w:t>
      </w:r>
      <w:r>
        <w:rPr>
          <w:rFonts w:asciiTheme="majorHAnsi" w:hAnsiTheme="majorHAnsi" w:cstheme="minorHAnsi"/>
          <w:b/>
          <w:bCs/>
          <w:u w:val="single"/>
        </w:rPr>
        <w:t>A</w:t>
      </w:r>
      <w:r w:rsidR="002C0E5E" w:rsidRPr="003F474D">
        <w:rPr>
          <w:rFonts w:asciiTheme="majorHAnsi" w:hAnsiTheme="majorHAnsi" w:cstheme="minorHAnsi"/>
          <w:b/>
          <w:bCs/>
          <w:u w:val="single"/>
        </w:rPr>
        <w:t xml:space="preserve">bused   </w:t>
      </w:r>
    </w:p>
    <w:p w14:paraId="41223C51" w14:textId="0B9B0FB7" w:rsidR="00235440" w:rsidRPr="002865BB" w:rsidRDefault="002C0E5E" w:rsidP="00D2581D">
      <w:pPr>
        <w:pStyle w:val="ListParagraph"/>
        <w:numPr>
          <w:ilvl w:val="0"/>
          <w:numId w:val="3"/>
        </w:numPr>
        <w:rPr>
          <w:rFonts w:asciiTheme="majorHAnsi" w:hAnsiTheme="majorHAnsi" w:cstheme="minorHAnsi"/>
        </w:rPr>
      </w:pPr>
      <w:r w:rsidRPr="002865BB">
        <w:rPr>
          <w:rFonts w:asciiTheme="majorHAnsi" w:hAnsiTheme="majorHAnsi" w:cstheme="minorHAnsi"/>
        </w:rPr>
        <w:t xml:space="preserve">The practitioner reports the incident they are concerned about to </w:t>
      </w:r>
      <w:r w:rsidR="00235440" w:rsidRPr="002865BB">
        <w:rPr>
          <w:rFonts w:asciiTheme="majorHAnsi" w:hAnsiTheme="majorHAnsi" w:cstheme="minorHAnsi"/>
        </w:rPr>
        <w:t xml:space="preserve">the </w:t>
      </w:r>
      <w:r w:rsidR="001B572F">
        <w:rPr>
          <w:rFonts w:asciiTheme="majorHAnsi" w:hAnsiTheme="majorHAnsi" w:cstheme="minorHAnsi"/>
        </w:rPr>
        <w:t>DSL</w:t>
      </w:r>
      <w:r w:rsidR="00235440" w:rsidRPr="002865BB">
        <w:rPr>
          <w:rFonts w:asciiTheme="majorHAnsi" w:hAnsiTheme="majorHAnsi" w:cstheme="minorHAnsi"/>
        </w:rPr>
        <w:t xml:space="preserve"> </w:t>
      </w:r>
      <w:r w:rsidR="007D42D7" w:rsidRPr="002865BB">
        <w:rPr>
          <w:rFonts w:asciiTheme="majorHAnsi" w:hAnsiTheme="majorHAnsi" w:cstheme="minorHAnsi"/>
        </w:rPr>
        <w:t>as soon as possible.</w:t>
      </w:r>
      <w:r w:rsidR="00235440" w:rsidRPr="002865BB">
        <w:rPr>
          <w:rFonts w:asciiTheme="majorHAnsi" w:hAnsiTheme="majorHAnsi" w:cstheme="minorHAnsi"/>
        </w:rPr>
        <w:t xml:space="preserve"> </w:t>
      </w:r>
    </w:p>
    <w:p w14:paraId="5970B914" w14:textId="56B692F5" w:rsidR="00D2581D" w:rsidRPr="002865BB" w:rsidRDefault="002C0E5E" w:rsidP="00D2581D">
      <w:pPr>
        <w:pStyle w:val="ListParagraph"/>
        <w:numPr>
          <w:ilvl w:val="0"/>
          <w:numId w:val="3"/>
        </w:numPr>
        <w:rPr>
          <w:rFonts w:asciiTheme="majorHAnsi" w:hAnsiTheme="majorHAnsi" w:cstheme="minorHAnsi"/>
        </w:rPr>
      </w:pPr>
      <w:r w:rsidRPr="002865BB">
        <w:rPr>
          <w:rFonts w:asciiTheme="majorHAnsi" w:hAnsiTheme="majorHAnsi" w:cstheme="minorHAnsi"/>
        </w:rPr>
        <w:t xml:space="preserve">They record the incident, recording </w:t>
      </w:r>
      <w:r w:rsidR="00D2581D" w:rsidRPr="002865BB">
        <w:rPr>
          <w:rFonts w:asciiTheme="majorHAnsi" w:hAnsiTheme="majorHAnsi" w:cstheme="minorHAnsi"/>
        </w:rPr>
        <w:t>only what they have observed</w:t>
      </w:r>
      <w:r w:rsidR="007D42D7">
        <w:rPr>
          <w:rFonts w:asciiTheme="majorHAnsi" w:hAnsiTheme="majorHAnsi" w:cstheme="minorHAnsi"/>
        </w:rPr>
        <w:t>.</w:t>
      </w:r>
      <w:r w:rsidR="00D2581D" w:rsidRPr="002865BB">
        <w:rPr>
          <w:rFonts w:asciiTheme="majorHAnsi" w:hAnsiTheme="majorHAnsi" w:cstheme="minorHAnsi"/>
        </w:rPr>
        <w:t xml:space="preserve">  </w:t>
      </w:r>
    </w:p>
    <w:p w14:paraId="5479234F" w14:textId="467C8263" w:rsidR="00D2581D" w:rsidRPr="002865BB" w:rsidRDefault="00235440" w:rsidP="00D2581D">
      <w:pPr>
        <w:pStyle w:val="ListParagraph"/>
        <w:numPr>
          <w:ilvl w:val="0"/>
          <w:numId w:val="3"/>
        </w:numPr>
        <w:rPr>
          <w:rFonts w:asciiTheme="majorHAnsi" w:hAnsiTheme="majorHAnsi" w:cstheme="minorHAnsi"/>
        </w:rPr>
      </w:pPr>
      <w:r w:rsidRPr="002865BB">
        <w:rPr>
          <w:rFonts w:asciiTheme="majorHAnsi" w:hAnsiTheme="majorHAnsi" w:cstheme="minorHAnsi"/>
        </w:rPr>
        <w:t xml:space="preserve">The </w:t>
      </w:r>
      <w:r w:rsidR="001B572F">
        <w:rPr>
          <w:rFonts w:asciiTheme="majorHAnsi" w:hAnsiTheme="majorHAnsi" w:cstheme="minorHAnsi"/>
        </w:rPr>
        <w:t>DSL</w:t>
      </w:r>
      <w:r w:rsidR="002C0E5E" w:rsidRPr="002865BB">
        <w:rPr>
          <w:rFonts w:asciiTheme="majorHAnsi" w:hAnsiTheme="majorHAnsi" w:cstheme="minorHAnsi"/>
        </w:rPr>
        <w:t xml:space="preserve"> should gather any other or further information that</w:t>
      </w:r>
      <w:r w:rsidR="00D2581D" w:rsidRPr="002865BB">
        <w:rPr>
          <w:rFonts w:asciiTheme="majorHAnsi" w:hAnsiTheme="majorHAnsi" w:cstheme="minorHAnsi"/>
        </w:rPr>
        <w:t xml:space="preserve"> could assist </w:t>
      </w:r>
      <w:r w:rsidR="007D42D7" w:rsidRPr="002865BB">
        <w:rPr>
          <w:rFonts w:asciiTheme="majorHAnsi" w:hAnsiTheme="majorHAnsi" w:cstheme="minorHAnsi"/>
        </w:rPr>
        <w:t>them.</w:t>
      </w:r>
      <w:r w:rsidR="00D2581D" w:rsidRPr="002865BB">
        <w:rPr>
          <w:rFonts w:asciiTheme="majorHAnsi" w:hAnsiTheme="majorHAnsi" w:cstheme="minorHAnsi"/>
        </w:rPr>
        <w:t xml:space="preserve"> </w:t>
      </w:r>
    </w:p>
    <w:p w14:paraId="464C6EE2" w14:textId="1057722D" w:rsidR="00D2581D" w:rsidRPr="002865BB" w:rsidRDefault="002C0E5E" w:rsidP="00D2581D">
      <w:pPr>
        <w:pStyle w:val="ListParagraph"/>
        <w:numPr>
          <w:ilvl w:val="0"/>
          <w:numId w:val="3"/>
        </w:numPr>
        <w:rPr>
          <w:rFonts w:asciiTheme="majorHAnsi" w:hAnsiTheme="majorHAnsi" w:cstheme="minorHAnsi"/>
        </w:rPr>
      </w:pPr>
      <w:r w:rsidRPr="002865BB">
        <w:rPr>
          <w:rFonts w:asciiTheme="majorHAnsi" w:hAnsiTheme="majorHAnsi" w:cstheme="minorHAnsi"/>
        </w:rPr>
        <w:t>Concerns should be discussed with the child’s parents unless there is a concern that this will place the child at greater risk – as may be the case for instances of suspected sexual abuse</w:t>
      </w:r>
      <w:r w:rsidR="007D42D7">
        <w:rPr>
          <w:rFonts w:asciiTheme="majorHAnsi" w:hAnsiTheme="majorHAnsi" w:cstheme="minorHAnsi"/>
        </w:rPr>
        <w:t>.</w:t>
      </w:r>
      <w:r w:rsidRPr="002865BB">
        <w:rPr>
          <w:rFonts w:asciiTheme="majorHAnsi" w:hAnsiTheme="majorHAnsi" w:cstheme="minorHAnsi"/>
        </w:rPr>
        <w:t xml:space="preserve">  Before </w:t>
      </w:r>
      <w:r w:rsidR="007D42D7" w:rsidRPr="002865BB">
        <w:rPr>
          <w:rFonts w:asciiTheme="majorHAnsi" w:hAnsiTheme="majorHAnsi" w:cstheme="minorHAnsi"/>
        </w:rPr>
        <w:t>deciding</w:t>
      </w:r>
      <w:r w:rsidRPr="002865BB">
        <w:rPr>
          <w:rFonts w:asciiTheme="majorHAnsi" w:hAnsiTheme="majorHAnsi" w:cstheme="minorHAnsi"/>
        </w:rPr>
        <w:t xml:space="preserve"> whether to refer the incident to social services the designated child protection officer may discuss the issues with the Local Author</w:t>
      </w:r>
      <w:r w:rsidR="00D2581D" w:rsidRPr="002865BB">
        <w:rPr>
          <w:rFonts w:asciiTheme="majorHAnsi" w:hAnsiTheme="majorHAnsi" w:cstheme="minorHAnsi"/>
        </w:rPr>
        <w:t xml:space="preserve">ity Designated Officer (LADO) </w:t>
      </w:r>
    </w:p>
    <w:p w14:paraId="7D469E21" w14:textId="4B36E0E2" w:rsidR="002C0E5E" w:rsidRPr="002865BB" w:rsidRDefault="002C0E5E" w:rsidP="00D2581D">
      <w:pPr>
        <w:pStyle w:val="ListParagraph"/>
        <w:numPr>
          <w:ilvl w:val="0"/>
          <w:numId w:val="3"/>
        </w:numPr>
        <w:rPr>
          <w:rFonts w:asciiTheme="majorHAnsi" w:hAnsiTheme="majorHAnsi" w:cstheme="minorHAnsi"/>
        </w:rPr>
      </w:pPr>
      <w:r w:rsidRPr="002865BB">
        <w:rPr>
          <w:rFonts w:asciiTheme="majorHAnsi" w:hAnsiTheme="majorHAnsi" w:cstheme="minorHAnsi"/>
        </w:rPr>
        <w:t>The Incident is reported to social services, and a referral is filled in and sent to social services within 48 hours, or the incident is record in an incident book and the reason for no further action noted</w:t>
      </w:r>
      <w:r w:rsidR="00F458D6">
        <w:rPr>
          <w:rFonts w:asciiTheme="majorHAnsi" w:hAnsiTheme="majorHAnsi" w:cstheme="minorHAnsi"/>
        </w:rPr>
        <w:t>.</w:t>
      </w:r>
      <w:r w:rsidRPr="002865BB">
        <w:rPr>
          <w:rFonts w:asciiTheme="majorHAnsi" w:hAnsiTheme="majorHAnsi" w:cstheme="minorHAnsi"/>
        </w:rPr>
        <w:t xml:space="preserve"> </w:t>
      </w:r>
    </w:p>
    <w:p w14:paraId="7883C53D" w14:textId="2EFCC292"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 </w:t>
      </w:r>
    </w:p>
    <w:p w14:paraId="7232AE64" w14:textId="227EA5AF" w:rsidR="002C0E5E" w:rsidRPr="003F474D" w:rsidRDefault="003F474D" w:rsidP="002C0E5E">
      <w:pPr>
        <w:rPr>
          <w:rFonts w:asciiTheme="majorHAnsi" w:hAnsiTheme="majorHAnsi" w:cstheme="minorHAnsi"/>
          <w:b/>
          <w:bCs/>
          <w:u w:val="single"/>
        </w:rPr>
      </w:pPr>
      <w:r>
        <w:rPr>
          <w:rFonts w:asciiTheme="majorHAnsi" w:hAnsiTheme="majorHAnsi" w:cstheme="minorHAnsi"/>
          <w:b/>
          <w:bCs/>
          <w:u w:val="single"/>
        </w:rPr>
        <w:t>5</w:t>
      </w:r>
      <w:r w:rsidR="002C0E5E" w:rsidRPr="003F474D">
        <w:rPr>
          <w:rFonts w:asciiTheme="majorHAnsi" w:hAnsiTheme="majorHAnsi" w:cstheme="minorHAnsi"/>
          <w:b/>
          <w:bCs/>
          <w:u w:val="single"/>
        </w:rPr>
        <w:t xml:space="preserve">. The Assessment </w:t>
      </w:r>
      <w:r>
        <w:rPr>
          <w:rFonts w:asciiTheme="majorHAnsi" w:hAnsiTheme="majorHAnsi" w:cstheme="minorHAnsi"/>
          <w:b/>
          <w:bCs/>
          <w:u w:val="single"/>
        </w:rPr>
        <w:t>P</w:t>
      </w:r>
      <w:r w:rsidR="002C0E5E" w:rsidRPr="003F474D">
        <w:rPr>
          <w:rFonts w:asciiTheme="majorHAnsi" w:hAnsiTheme="majorHAnsi" w:cstheme="minorHAnsi"/>
          <w:b/>
          <w:bCs/>
          <w:u w:val="single"/>
        </w:rPr>
        <w:t xml:space="preserve">rocess </w:t>
      </w:r>
    </w:p>
    <w:p w14:paraId="1D592EA3"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Social services will undertake an assessment of any child about whom there are concerns. All professionals involved with the child are expected to con</w:t>
      </w:r>
      <w:r w:rsidR="00D2581D" w:rsidRPr="002865BB">
        <w:rPr>
          <w:rFonts w:asciiTheme="majorHAnsi" w:hAnsiTheme="majorHAnsi" w:cstheme="minorHAnsi"/>
        </w:rPr>
        <w:t xml:space="preserve">tribute towards the </w:t>
      </w:r>
      <w:proofErr w:type="gramStart"/>
      <w:r w:rsidR="00D2581D" w:rsidRPr="002865BB">
        <w:rPr>
          <w:rFonts w:asciiTheme="majorHAnsi" w:hAnsiTheme="majorHAnsi" w:cstheme="minorHAnsi"/>
        </w:rPr>
        <w:t>assessment</w:t>
      </w:r>
      <w:proofErr w:type="gramEnd"/>
      <w:r w:rsidR="00D2581D" w:rsidRPr="002865BB">
        <w:rPr>
          <w:rFonts w:asciiTheme="majorHAnsi" w:hAnsiTheme="majorHAnsi" w:cstheme="minorHAnsi"/>
        </w:rPr>
        <w:t xml:space="preserve"> </w:t>
      </w:r>
    </w:p>
    <w:p w14:paraId="015EE3E2"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Social Services must meet the following mandat</w:t>
      </w:r>
      <w:r w:rsidR="00D2581D" w:rsidRPr="002865BB">
        <w:rPr>
          <w:rFonts w:asciiTheme="majorHAnsi" w:hAnsiTheme="majorHAnsi" w:cstheme="minorHAnsi"/>
        </w:rPr>
        <w:t xml:space="preserve">ory timescales for assessment: </w:t>
      </w:r>
    </w:p>
    <w:p w14:paraId="3058FF36"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Response to a referral of a child </w:t>
      </w:r>
      <w:r w:rsidR="00D2581D" w:rsidRPr="002865BB">
        <w:rPr>
          <w:rFonts w:asciiTheme="majorHAnsi" w:hAnsiTheme="majorHAnsi" w:cstheme="minorHAnsi"/>
        </w:rPr>
        <w:t>1-day</w:t>
      </w:r>
      <w:r w:rsidRPr="002865BB">
        <w:rPr>
          <w:rFonts w:asciiTheme="majorHAnsi" w:hAnsiTheme="majorHAnsi" w:cstheme="minorHAnsi"/>
        </w:rPr>
        <w:t xml:space="preserve"> Completion of initial assessment 7 days Comple</w:t>
      </w:r>
      <w:r w:rsidR="00D2581D" w:rsidRPr="002865BB">
        <w:rPr>
          <w:rFonts w:asciiTheme="majorHAnsi" w:hAnsiTheme="majorHAnsi" w:cstheme="minorHAnsi"/>
        </w:rPr>
        <w:t xml:space="preserve">tion of core assessment 35days </w:t>
      </w:r>
    </w:p>
    <w:p w14:paraId="6143979A"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There is a range of possib</w:t>
      </w:r>
      <w:r w:rsidR="00D2581D" w:rsidRPr="002865BB">
        <w:rPr>
          <w:rFonts w:asciiTheme="majorHAnsi" w:hAnsiTheme="majorHAnsi" w:cstheme="minorHAnsi"/>
        </w:rPr>
        <w:t xml:space="preserve">le outcome for any assessment. </w:t>
      </w:r>
    </w:p>
    <w:p w14:paraId="791BE43E"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Social services may decide that no further action needs to be taken if a child is not in need of services. The case may be referred to another service. For children who have been placed on the Child Protection Register, the case will be allocated to a social worker and </w:t>
      </w:r>
      <w:r w:rsidR="00D2581D" w:rsidRPr="002865BB">
        <w:rPr>
          <w:rFonts w:asciiTheme="majorHAnsi" w:hAnsiTheme="majorHAnsi" w:cstheme="minorHAnsi"/>
        </w:rPr>
        <w:t>ongoing</w:t>
      </w:r>
      <w:r w:rsidRPr="002865BB">
        <w:rPr>
          <w:rFonts w:asciiTheme="majorHAnsi" w:hAnsiTheme="majorHAnsi" w:cstheme="minorHAnsi"/>
        </w:rPr>
        <w:t xml:space="preserve"> services will be</w:t>
      </w:r>
      <w:r w:rsidR="00D2581D" w:rsidRPr="002865BB">
        <w:rPr>
          <w:rFonts w:asciiTheme="majorHAnsi" w:hAnsiTheme="majorHAnsi" w:cstheme="minorHAnsi"/>
        </w:rPr>
        <w:t xml:space="preserve"> provided to assist the child. </w:t>
      </w:r>
    </w:p>
    <w:p w14:paraId="3E101942"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These services will be regularly reviewed. </w:t>
      </w:r>
      <w:r w:rsidR="00D2581D" w:rsidRPr="002865BB">
        <w:rPr>
          <w:rFonts w:asciiTheme="majorHAnsi" w:hAnsiTheme="majorHAnsi" w:cstheme="minorHAnsi"/>
        </w:rPr>
        <w:t>Staff</w:t>
      </w:r>
      <w:r w:rsidRPr="002865BB">
        <w:rPr>
          <w:rFonts w:asciiTheme="majorHAnsi" w:hAnsiTheme="majorHAnsi" w:cstheme="minorHAnsi"/>
        </w:rPr>
        <w:t xml:space="preserve"> may be asked to contribute their knowledge of the child’s behavior or si</w:t>
      </w:r>
      <w:r w:rsidR="00D2581D" w:rsidRPr="002865BB">
        <w:rPr>
          <w:rFonts w:asciiTheme="majorHAnsi" w:hAnsiTheme="majorHAnsi" w:cstheme="minorHAnsi"/>
        </w:rPr>
        <w:t xml:space="preserve">tuation to the review process. </w:t>
      </w:r>
    </w:p>
    <w:p w14:paraId="0AA5C0D6" w14:textId="57C89BF0" w:rsidR="002C0E5E" w:rsidRPr="002865BB" w:rsidRDefault="002C0E5E" w:rsidP="002C0E5E">
      <w:pPr>
        <w:rPr>
          <w:rFonts w:asciiTheme="majorHAnsi" w:hAnsiTheme="majorHAnsi" w:cstheme="minorHAnsi"/>
        </w:rPr>
      </w:pPr>
      <w:r w:rsidRPr="002865BB">
        <w:rPr>
          <w:rFonts w:asciiTheme="majorHAnsi" w:hAnsiTheme="majorHAnsi" w:cstheme="minorHAnsi"/>
        </w:rPr>
        <w:t>Child protection Conferences are central to procedures and social services will decide at an early stage whethe</w:t>
      </w:r>
      <w:r w:rsidR="00D2581D" w:rsidRPr="002865BB">
        <w:rPr>
          <w:rFonts w:asciiTheme="majorHAnsi" w:hAnsiTheme="majorHAnsi" w:cstheme="minorHAnsi"/>
        </w:rPr>
        <w:t xml:space="preserve">r a conference is </w:t>
      </w:r>
      <w:r w:rsidR="00F458D6" w:rsidRPr="002865BB">
        <w:rPr>
          <w:rFonts w:asciiTheme="majorHAnsi" w:hAnsiTheme="majorHAnsi" w:cstheme="minorHAnsi"/>
        </w:rPr>
        <w:t>necessary.</w:t>
      </w:r>
      <w:r w:rsidR="00D2581D" w:rsidRPr="002865BB">
        <w:rPr>
          <w:rFonts w:asciiTheme="majorHAnsi" w:hAnsiTheme="majorHAnsi" w:cstheme="minorHAnsi"/>
        </w:rPr>
        <w:t xml:space="preserve"> </w:t>
      </w:r>
    </w:p>
    <w:p w14:paraId="13E38CA4"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A Child protection Conference brings together the family and professionals involved with the child and provide them with an opportunity to exchange information, </w:t>
      </w:r>
      <w:r w:rsidR="00D2581D" w:rsidRPr="002865BB">
        <w:rPr>
          <w:rFonts w:asciiTheme="majorHAnsi" w:hAnsiTheme="majorHAnsi" w:cstheme="minorHAnsi"/>
        </w:rPr>
        <w:t>analyze</w:t>
      </w:r>
      <w:r w:rsidRPr="002865BB">
        <w:rPr>
          <w:rFonts w:asciiTheme="majorHAnsi" w:hAnsiTheme="majorHAnsi" w:cstheme="minorHAnsi"/>
        </w:rPr>
        <w:t xml:space="preserve"> and weigh up the level of risk to the child, and make recommendations for action. </w:t>
      </w:r>
    </w:p>
    <w:p w14:paraId="206F4997" w14:textId="181CEDB7" w:rsidR="00D2581D" w:rsidRPr="002865BB" w:rsidRDefault="002C0E5E" w:rsidP="002C0E5E">
      <w:pPr>
        <w:rPr>
          <w:rFonts w:asciiTheme="majorHAnsi" w:hAnsiTheme="majorHAnsi" w:cstheme="minorHAnsi"/>
        </w:rPr>
      </w:pPr>
      <w:r w:rsidRPr="002865BB">
        <w:rPr>
          <w:rFonts w:asciiTheme="majorHAnsi" w:hAnsiTheme="majorHAnsi" w:cstheme="minorHAnsi"/>
        </w:rPr>
        <w:t xml:space="preserve"> </w:t>
      </w:r>
    </w:p>
    <w:p w14:paraId="6866DA14" w14:textId="726A4A52" w:rsidR="002C0E5E" w:rsidRPr="003F474D" w:rsidRDefault="003F474D" w:rsidP="002C0E5E">
      <w:pPr>
        <w:rPr>
          <w:rFonts w:asciiTheme="majorHAnsi" w:hAnsiTheme="majorHAnsi" w:cstheme="minorHAnsi"/>
          <w:b/>
          <w:bCs/>
          <w:u w:val="single"/>
        </w:rPr>
      </w:pPr>
      <w:r>
        <w:rPr>
          <w:rFonts w:asciiTheme="majorHAnsi" w:hAnsiTheme="majorHAnsi" w:cstheme="minorHAnsi"/>
          <w:b/>
          <w:bCs/>
          <w:u w:val="single"/>
        </w:rPr>
        <w:t>6</w:t>
      </w:r>
      <w:r w:rsidR="00D2581D" w:rsidRPr="003F474D">
        <w:rPr>
          <w:rFonts w:asciiTheme="majorHAnsi" w:hAnsiTheme="majorHAnsi" w:cstheme="minorHAnsi"/>
          <w:b/>
          <w:bCs/>
          <w:u w:val="single"/>
        </w:rPr>
        <w:t xml:space="preserve">. Information Sharing </w:t>
      </w:r>
    </w:p>
    <w:p w14:paraId="4CC92242" w14:textId="65EEA7A7"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The Data Protection Act 1998 is not a barrier to sharing information – it simply provides a framework to ensure that information is shared appropriately. It reinforces common sense rules of information </w:t>
      </w:r>
      <w:r w:rsidR="00F458D6" w:rsidRPr="002865BB">
        <w:rPr>
          <w:rFonts w:asciiTheme="majorHAnsi" w:hAnsiTheme="majorHAnsi" w:cstheme="minorHAnsi"/>
        </w:rPr>
        <w:t>handling and</w:t>
      </w:r>
      <w:r w:rsidRPr="002865BB">
        <w:rPr>
          <w:rFonts w:asciiTheme="majorHAnsi" w:hAnsiTheme="majorHAnsi" w:cstheme="minorHAnsi"/>
        </w:rPr>
        <w:t xml:space="preserve"> helps us strike a balance between the many benefits of public organisations sharing information and maintaining safeguards and privacy of the individual.  </w:t>
      </w:r>
    </w:p>
    <w:p w14:paraId="5B341484"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 </w:t>
      </w:r>
    </w:p>
    <w:p w14:paraId="6E9474EF" w14:textId="77777777" w:rsidR="00F458D6" w:rsidRDefault="00F458D6" w:rsidP="002C0E5E">
      <w:pPr>
        <w:rPr>
          <w:rFonts w:asciiTheme="majorHAnsi" w:hAnsiTheme="majorHAnsi" w:cstheme="minorHAnsi"/>
        </w:rPr>
      </w:pPr>
    </w:p>
    <w:p w14:paraId="78040449" w14:textId="0FA2AB5B" w:rsidR="009508E4" w:rsidRPr="00F458D6" w:rsidRDefault="002C0E5E" w:rsidP="002C0E5E">
      <w:pPr>
        <w:rPr>
          <w:rFonts w:asciiTheme="majorHAnsi" w:hAnsiTheme="majorHAnsi" w:cstheme="minorHAnsi"/>
          <w:b/>
          <w:bCs/>
        </w:rPr>
      </w:pPr>
      <w:r w:rsidRPr="00F458D6">
        <w:rPr>
          <w:rFonts w:asciiTheme="majorHAnsi" w:hAnsiTheme="majorHAnsi" w:cstheme="minorHAnsi"/>
          <w:b/>
          <w:bCs/>
        </w:rPr>
        <w:lastRenderedPageBreak/>
        <w:t xml:space="preserve">Seven Golden Rules for Information Sharing </w:t>
      </w:r>
      <w:r w:rsidR="009508E4" w:rsidRPr="00F458D6">
        <w:rPr>
          <w:rFonts w:asciiTheme="majorHAnsi" w:hAnsiTheme="majorHAnsi" w:cstheme="minorHAnsi"/>
          <w:b/>
          <w:bCs/>
        </w:rPr>
        <w:t>(Information</w:t>
      </w:r>
      <w:r w:rsidRPr="00F458D6">
        <w:rPr>
          <w:rFonts w:asciiTheme="majorHAnsi" w:hAnsiTheme="majorHAnsi" w:cstheme="minorHAnsi"/>
          <w:b/>
          <w:bCs/>
        </w:rPr>
        <w:t xml:space="preserve"> Sharing, 2008) </w:t>
      </w:r>
    </w:p>
    <w:p w14:paraId="4D2559C8" w14:textId="2F2EAB77" w:rsidR="009508E4" w:rsidRPr="002865BB" w:rsidRDefault="002C0E5E" w:rsidP="002C0E5E">
      <w:pPr>
        <w:rPr>
          <w:rFonts w:asciiTheme="majorHAnsi" w:hAnsiTheme="majorHAnsi" w:cstheme="minorHAnsi"/>
        </w:rPr>
      </w:pPr>
      <w:r w:rsidRPr="002865BB">
        <w:rPr>
          <w:rFonts w:asciiTheme="majorHAnsi" w:hAnsiTheme="majorHAnsi" w:cstheme="minorHAnsi"/>
        </w:rPr>
        <w:t>1. Remember that the Data Protection Act is not a barrier to sharing information</w:t>
      </w:r>
      <w:r w:rsidR="00F458D6">
        <w:rPr>
          <w:rFonts w:asciiTheme="majorHAnsi" w:hAnsiTheme="majorHAnsi" w:cstheme="minorHAnsi"/>
        </w:rPr>
        <w:t>.</w:t>
      </w:r>
    </w:p>
    <w:p w14:paraId="2CF231D6" w14:textId="2C74CD66" w:rsidR="009508E4" w:rsidRPr="002865BB" w:rsidRDefault="002C0E5E" w:rsidP="002C0E5E">
      <w:pPr>
        <w:rPr>
          <w:rFonts w:asciiTheme="majorHAnsi" w:hAnsiTheme="majorHAnsi" w:cstheme="minorHAnsi"/>
        </w:rPr>
      </w:pPr>
      <w:r w:rsidRPr="002865BB">
        <w:rPr>
          <w:rFonts w:asciiTheme="majorHAnsi" w:hAnsiTheme="majorHAnsi" w:cstheme="minorHAnsi"/>
        </w:rPr>
        <w:t>2. Be open and honest with families about what information can be shared and in what circumstances</w:t>
      </w:r>
      <w:r w:rsidR="00F458D6">
        <w:rPr>
          <w:rFonts w:asciiTheme="majorHAnsi" w:hAnsiTheme="majorHAnsi" w:cstheme="minorHAnsi"/>
        </w:rPr>
        <w:t>.</w:t>
      </w:r>
      <w:r w:rsidRPr="002865BB">
        <w:rPr>
          <w:rFonts w:asciiTheme="majorHAnsi" w:hAnsiTheme="majorHAnsi" w:cstheme="minorHAnsi"/>
        </w:rPr>
        <w:t xml:space="preserve"> </w:t>
      </w:r>
    </w:p>
    <w:p w14:paraId="626EB2F6" w14:textId="2A323713" w:rsidR="009508E4" w:rsidRPr="002865BB" w:rsidRDefault="002C0E5E" w:rsidP="002C0E5E">
      <w:pPr>
        <w:rPr>
          <w:rFonts w:asciiTheme="majorHAnsi" w:hAnsiTheme="majorHAnsi" w:cstheme="minorHAnsi"/>
        </w:rPr>
      </w:pPr>
      <w:r w:rsidRPr="002865BB">
        <w:rPr>
          <w:rFonts w:asciiTheme="majorHAnsi" w:hAnsiTheme="majorHAnsi" w:cstheme="minorHAnsi"/>
        </w:rPr>
        <w:t>3. Seek advice if you are in any doubt</w:t>
      </w:r>
      <w:r w:rsidR="00F458D6">
        <w:rPr>
          <w:rFonts w:asciiTheme="majorHAnsi" w:hAnsiTheme="majorHAnsi" w:cstheme="minorHAnsi"/>
        </w:rPr>
        <w:t>.</w:t>
      </w:r>
    </w:p>
    <w:p w14:paraId="4BD46780" w14:textId="63779982" w:rsidR="009508E4" w:rsidRPr="002865BB" w:rsidRDefault="002C0E5E" w:rsidP="002C0E5E">
      <w:pPr>
        <w:rPr>
          <w:rFonts w:asciiTheme="majorHAnsi" w:hAnsiTheme="majorHAnsi" w:cstheme="minorHAnsi"/>
        </w:rPr>
      </w:pPr>
      <w:r w:rsidRPr="002865BB">
        <w:rPr>
          <w:rFonts w:asciiTheme="majorHAnsi" w:hAnsiTheme="majorHAnsi" w:cstheme="minorHAnsi"/>
        </w:rPr>
        <w:t>4. Share information with consent, where appropriate and where possible</w:t>
      </w:r>
      <w:r w:rsidR="00F458D6">
        <w:rPr>
          <w:rFonts w:asciiTheme="majorHAnsi" w:hAnsiTheme="majorHAnsi" w:cstheme="minorHAnsi"/>
        </w:rPr>
        <w:t>.</w:t>
      </w:r>
      <w:r w:rsidRPr="002865BB">
        <w:rPr>
          <w:rFonts w:asciiTheme="majorHAnsi" w:hAnsiTheme="majorHAnsi" w:cstheme="minorHAnsi"/>
        </w:rPr>
        <w:t xml:space="preserve"> </w:t>
      </w:r>
    </w:p>
    <w:p w14:paraId="2E937510" w14:textId="7E49069C" w:rsidR="009508E4" w:rsidRPr="002865BB" w:rsidRDefault="002C0E5E" w:rsidP="002C0E5E">
      <w:pPr>
        <w:rPr>
          <w:rFonts w:asciiTheme="majorHAnsi" w:hAnsiTheme="majorHAnsi" w:cstheme="minorHAnsi"/>
        </w:rPr>
      </w:pPr>
      <w:r w:rsidRPr="002865BB">
        <w:rPr>
          <w:rFonts w:asciiTheme="majorHAnsi" w:hAnsiTheme="majorHAnsi" w:cstheme="minorHAnsi"/>
        </w:rPr>
        <w:t>5. Consider safety and well-being and who may be affected by your sharing this information</w:t>
      </w:r>
      <w:r w:rsidR="00F458D6">
        <w:rPr>
          <w:rFonts w:asciiTheme="majorHAnsi" w:hAnsiTheme="majorHAnsi" w:cstheme="minorHAnsi"/>
        </w:rPr>
        <w:t>.</w:t>
      </w:r>
      <w:r w:rsidRPr="002865BB">
        <w:rPr>
          <w:rFonts w:asciiTheme="majorHAnsi" w:hAnsiTheme="majorHAnsi" w:cstheme="minorHAnsi"/>
        </w:rPr>
        <w:t xml:space="preserve"> </w:t>
      </w:r>
    </w:p>
    <w:p w14:paraId="69FEBF4D" w14:textId="7ECD064C" w:rsidR="009508E4" w:rsidRPr="002865BB" w:rsidRDefault="002C0E5E" w:rsidP="002C0E5E">
      <w:pPr>
        <w:rPr>
          <w:rFonts w:asciiTheme="majorHAnsi" w:hAnsiTheme="majorHAnsi" w:cstheme="minorHAnsi"/>
        </w:rPr>
      </w:pPr>
      <w:r w:rsidRPr="002865BB">
        <w:rPr>
          <w:rFonts w:asciiTheme="majorHAnsi" w:hAnsiTheme="majorHAnsi" w:cstheme="minorHAnsi"/>
        </w:rPr>
        <w:t xml:space="preserve">6. Necessary, proportionate, relevant, accurate, timely &amp; secure: ensure that the information you share is necessary for the purpose for which you are sharing it, is only shared with people who need to have it, is accurate and </w:t>
      </w:r>
      <w:r w:rsidR="00F458D6" w:rsidRPr="002865BB">
        <w:rPr>
          <w:rFonts w:asciiTheme="majorHAnsi" w:hAnsiTheme="majorHAnsi" w:cstheme="minorHAnsi"/>
        </w:rPr>
        <w:t>up to date</w:t>
      </w:r>
      <w:r w:rsidRPr="002865BB">
        <w:rPr>
          <w:rFonts w:asciiTheme="majorHAnsi" w:hAnsiTheme="majorHAnsi" w:cstheme="minorHAnsi"/>
        </w:rPr>
        <w:t>, is shared in a timely fashion, and is securely shared</w:t>
      </w:r>
      <w:r w:rsidR="00F458D6">
        <w:rPr>
          <w:rFonts w:asciiTheme="majorHAnsi" w:hAnsiTheme="majorHAnsi" w:cstheme="minorHAnsi"/>
        </w:rPr>
        <w:t>.</w:t>
      </w:r>
    </w:p>
    <w:p w14:paraId="6CFDDAAA" w14:textId="6510530E"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 7. Keep a record of your decision and reasons for sharing information</w:t>
      </w:r>
      <w:r w:rsidR="00F458D6">
        <w:rPr>
          <w:rFonts w:asciiTheme="majorHAnsi" w:hAnsiTheme="majorHAnsi" w:cstheme="minorHAnsi"/>
        </w:rPr>
        <w:t>.</w:t>
      </w:r>
    </w:p>
    <w:p w14:paraId="61BAA8F6"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When a child leaves your setting, you should send any Child Protection records to the new setting, addressed to their Nominated Safeguarding Children Adviser.  </w:t>
      </w:r>
    </w:p>
    <w:p w14:paraId="41E68344" w14:textId="0BA6F21E" w:rsidR="002C0E5E" w:rsidRPr="003F474D" w:rsidRDefault="003F474D" w:rsidP="002C0E5E">
      <w:pPr>
        <w:rPr>
          <w:rFonts w:asciiTheme="majorHAnsi" w:hAnsiTheme="majorHAnsi" w:cstheme="minorHAnsi"/>
          <w:b/>
          <w:bCs/>
          <w:u w:val="single"/>
        </w:rPr>
      </w:pPr>
      <w:r>
        <w:rPr>
          <w:rFonts w:asciiTheme="majorHAnsi" w:hAnsiTheme="majorHAnsi" w:cstheme="minorHAnsi"/>
          <w:b/>
          <w:bCs/>
          <w:u w:val="single"/>
        </w:rPr>
        <w:t>7</w:t>
      </w:r>
      <w:r w:rsidR="002C0E5E" w:rsidRPr="003F474D">
        <w:rPr>
          <w:rFonts w:asciiTheme="majorHAnsi" w:hAnsiTheme="majorHAnsi" w:cstheme="minorHAnsi"/>
          <w:b/>
          <w:bCs/>
          <w:u w:val="single"/>
        </w:rPr>
        <w:t xml:space="preserve">. Record </w:t>
      </w:r>
      <w:r w:rsidR="00F458D6" w:rsidRPr="003F474D">
        <w:rPr>
          <w:rFonts w:asciiTheme="majorHAnsi" w:hAnsiTheme="majorHAnsi" w:cstheme="minorHAnsi"/>
          <w:b/>
          <w:bCs/>
          <w:u w:val="single"/>
        </w:rPr>
        <w:t>Keeping:</w:t>
      </w:r>
      <w:r w:rsidR="00BF0EC7" w:rsidRPr="003F474D">
        <w:rPr>
          <w:rFonts w:asciiTheme="majorHAnsi" w:hAnsiTheme="majorHAnsi" w:cstheme="minorHAnsi"/>
          <w:b/>
          <w:bCs/>
          <w:u w:val="single"/>
        </w:rPr>
        <w:t xml:space="preserve"> </w:t>
      </w:r>
      <w:r>
        <w:rPr>
          <w:rFonts w:asciiTheme="majorHAnsi" w:hAnsiTheme="majorHAnsi" w:cstheme="minorHAnsi"/>
          <w:b/>
          <w:bCs/>
          <w:u w:val="single"/>
        </w:rPr>
        <w:t>S</w:t>
      </w:r>
      <w:r w:rsidR="00BF0EC7" w:rsidRPr="003F474D">
        <w:rPr>
          <w:rFonts w:asciiTheme="majorHAnsi" w:hAnsiTheme="majorHAnsi" w:cstheme="minorHAnsi"/>
          <w:b/>
          <w:bCs/>
          <w:u w:val="single"/>
        </w:rPr>
        <w:t xml:space="preserve">ee GDPR </w:t>
      </w:r>
      <w:r>
        <w:rPr>
          <w:rFonts w:asciiTheme="majorHAnsi" w:hAnsiTheme="majorHAnsi" w:cstheme="minorHAnsi"/>
          <w:b/>
          <w:bCs/>
          <w:u w:val="single"/>
        </w:rPr>
        <w:t>A</w:t>
      </w:r>
      <w:r w:rsidR="00BF0EC7" w:rsidRPr="003F474D">
        <w:rPr>
          <w:rFonts w:asciiTheme="majorHAnsi" w:hAnsiTheme="majorHAnsi" w:cstheme="minorHAnsi"/>
          <w:b/>
          <w:bCs/>
          <w:u w:val="single"/>
        </w:rPr>
        <w:t xml:space="preserve">greement </w:t>
      </w:r>
    </w:p>
    <w:p w14:paraId="08D555FB" w14:textId="6152E659"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Records should be kept whenever there are any concerns that might indicate possible abuse or neglect. This includes physical presentations on the child’s body, change in moods or behaviour, statements or drawings from the child, and any concerns around parental behaviour or non-attendance.  Records should include specific and objective accounts, the date, year and time of the incident, the name, date of birth and address of the child(ren), action taken, who information has been shared with, and a stated opinion or interpretation of the facts. </w:t>
      </w:r>
    </w:p>
    <w:p w14:paraId="7B5032DB" w14:textId="17B1CE02" w:rsidR="002C0E5E" w:rsidRPr="003F474D" w:rsidRDefault="003F474D" w:rsidP="002C0E5E">
      <w:pPr>
        <w:rPr>
          <w:rFonts w:asciiTheme="majorHAnsi" w:hAnsiTheme="majorHAnsi" w:cstheme="minorHAnsi"/>
          <w:b/>
          <w:bCs/>
          <w:u w:val="single"/>
        </w:rPr>
      </w:pPr>
      <w:r>
        <w:rPr>
          <w:rFonts w:asciiTheme="majorHAnsi" w:hAnsiTheme="majorHAnsi" w:cstheme="minorHAnsi"/>
          <w:b/>
          <w:bCs/>
          <w:u w:val="single"/>
        </w:rPr>
        <w:t>8</w:t>
      </w:r>
      <w:r w:rsidR="002C0E5E" w:rsidRPr="003F474D">
        <w:rPr>
          <w:rFonts w:asciiTheme="majorHAnsi" w:hAnsiTheme="majorHAnsi" w:cstheme="minorHAnsi"/>
          <w:b/>
          <w:bCs/>
          <w:u w:val="single"/>
        </w:rPr>
        <w:t>. Domestic Violence</w:t>
      </w:r>
      <w:r w:rsidR="009508E4" w:rsidRPr="003F474D">
        <w:rPr>
          <w:rFonts w:asciiTheme="majorHAnsi" w:hAnsiTheme="majorHAnsi" w:cstheme="minorHAnsi"/>
          <w:b/>
          <w:bCs/>
          <w:u w:val="single"/>
        </w:rPr>
        <w:t xml:space="preserve"> </w:t>
      </w:r>
    </w:p>
    <w:p w14:paraId="3902225B" w14:textId="1A9E2FBD"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Seeing, hearing or knowing of a parent being abused is traumatic for children and can have long-term damaging emotional and psychological effects. Wherever Domestic Violence is suspected in a home where a child is resident, we have a duty under Hackney’s Corporate Domestic Violence Policy to refer this information to Social Care services, who have a duty to investigate.  </w:t>
      </w:r>
      <w:r w:rsidR="001C671F">
        <w:rPr>
          <w:rFonts w:asciiTheme="majorHAnsi" w:hAnsiTheme="majorHAnsi" w:cstheme="minorHAnsi"/>
        </w:rPr>
        <w:t xml:space="preserve">Post Covid with the rise in Domestic Violence we have put a focus on this within </w:t>
      </w:r>
      <w:r w:rsidR="004C6DB5">
        <w:rPr>
          <w:rFonts w:asciiTheme="majorHAnsi" w:hAnsiTheme="majorHAnsi" w:cstheme="minorHAnsi"/>
        </w:rPr>
        <w:t xml:space="preserve">our training, </w:t>
      </w:r>
      <w:r w:rsidR="00384546">
        <w:rPr>
          <w:rFonts w:asciiTheme="majorHAnsi" w:hAnsiTheme="majorHAnsi" w:cstheme="minorHAnsi"/>
        </w:rPr>
        <w:t>practitioners</w:t>
      </w:r>
      <w:r w:rsidR="004C6DB5">
        <w:rPr>
          <w:rFonts w:asciiTheme="majorHAnsi" w:hAnsiTheme="majorHAnsi" w:cstheme="minorHAnsi"/>
        </w:rPr>
        <w:t xml:space="preserve"> must </w:t>
      </w:r>
      <w:r w:rsidR="00384546">
        <w:rPr>
          <w:rFonts w:asciiTheme="majorHAnsi" w:hAnsiTheme="majorHAnsi" w:cstheme="minorHAnsi"/>
        </w:rPr>
        <w:t xml:space="preserve">complete a Domestic Abuse course on Noodle Now. </w:t>
      </w:r>
    </w:p>
    <w:p w14:paraId="21ECD973" w14:textId="2032073D" w:rsidR="002C0E5E" w:rsidRPr="003F474D" w:rsidRDefault="003F474D" w:rsidP="002C0E5E">
      <w:pPr>
        <w:rPr>
          <w:rFonts w:asciiTheme="majorHAnsi" w:hAnsiTheme="majorHAnsi" w:cstheme="minorHAnsi"/>
          <w:b/>
          <w:bCs/>
          <w:u w:val="single"/>
        </w:rPr>
      </w:pPr>
      <w:r>
        <w:rPr>
          <w:rFonts w:asciiTheme="majorHAnsi" w:hAnsiTheme="majorHAnsi" w:cstheme="minorHAnsi"/>
          <w:b/>
          <w:bCs/>
          <w:u w:val="single"/>
        </w:rPr>
        <w:t>9.</w:t>
      </w:r>
      <w:r w:rsidR="002C0E5E" w:rsidRPr="003F474D">
        <w:rPr>
          <w:rFonts w:asciiTheme="majorHAnsi" w:hAnsiTheme="majorHAnsi" w:cstheme="minorHAnsi"/>
          <w:b/>
          <w:bCs/>
          <w:u w:val="single"/>
        </w:rPr>
        <w:t xml:space="preserve"> Supporting Children</w:t>
      </w:r>
      <w:r w:rsidR="009508E4" w:rsidRPr="003F474D">
        <w:rPr>
          <w:rFonts w:asciiTheme="majorHAnsi" w:hAnsiTheme="majorHAnsi" w:cstheme="minorHAnsi"/>
          <w:b/>
          <w:bCs/>
          <w:u w:val="single"/>
        </w:rPr>
        <w:t xml:space="preserve"> </w:t>
      </w:r>
    </w:p>
    <w:p w14:paraId="165EC2D5" w14:textId="616A5D1C"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We recognise that a child who is abused or </w:t>
      </w:r>
      <w:r w:rsidR="009508E4" w:rsidRPr="002865BB">
        <w:rPr>
          <w:rFonts w:asciiTheme="majorHAnsi" w:hAnsiTheme="majorHAnsi" w:cstheme="minorHAnsi"/>
        </w:rPr>
        <w:t>witness’s</w:t>
      </w:r>
      <w:r w:rsidRPr="002865BB">
        <w:rPr>
          <w:rFonts w:asciiTheme="majorHAnsi" w:hAnsiTheme="majorHAnsi" w:cstheme="minorHAnsi"/>
        </w:rPr>
        <w:t xml:space="preserve"> violence may find it difficult to develop and maintain a sense of </w:t>
      </w:r>
      <w:r w:rsidR="009508E4" w:rsidRPr="002865BB">
        <w:rPr>
          <w:rFonts w:asciiTheme="majorHAnsi" w:hAnsiTheme="majorHAnsi" w:cstheme="minorHAnsi"/>
        </w:rPr>
        <w:t>self-worth</w:t>
      </w:r>
      <w:r w:rsidRPr="002865BB">
        <w:rPr>
          <w:rFonts w:asciiTheme="majorHAnsi" w:hAnsiTheme="majorHAnsi" w:cstheme="minorHAnsi"/>
        </w:rPr>
        <w:t xml:space="preserve">. We recognise that a child in these circumstances may feel helpless and humiliated and may feel </w:t>
      </w:r>
      <w:r w:rsidR="009508E4" w:rsidRPr="002865BB">
        <w:rPr>
          <w:rFonts w:asciiTheme="majorHAnsi" w:hAnsiTheme="majorHAnsi" w:cstheme="minorHAnsi"/>
        </w:rPr>
        <w:t>self-blame</w:t>
      </w:r>
      <w:r w:rsidR="003D5DA3">
        <w:rPr>
          <w:rFonts w:asciiTheme="majorHAnsi" w:hAnsiTheme="majorHAnsi" w:cstheme="minorHAnsi"/>
        </w:rPr>
        <w:t>.</w:t>
      </w:r>
    </w:p>
    <w:p w14:paraId="4C6525BE" w14:textId="499E2227"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We </w:t>
      </w:r>
      <w:r w:rsidR="00F106A8" w:rsidRPr="002865BB">
        <w:rPr>
          <w:rFonts w:asciiTheme="majorHAnsi" w:hAnsiTheme="majorHAnsi" w:cstheme="minorHAnsi"/>
        </w:rPr>
        <w:t>recognise that</w:t>
      </w:r>
      <w:r w:rsidRPr="002865BB">
        <w:rPr>
          <w:rFonts w:asciiTheme="majorHAnsi" w:hAnsiTheme="majorHAnsi" w:cstheme="minorHAnsi"/>
        </w:rPr>
        <w:t xml:space="preserve"> </w:t>
      </w:r>
      <w:r w:rsidR="003D5DA3">
        <w:rPr>
          <w:rFonts w:asciiTheme="majorHAnsi" w:hAnsiTheme="majorHAnsi" w:cstheme="minorHAnsi"/>
        </w:rPr>
        <w:t>Little Village Nursery</w:t>
      </w:r>
      <w:r w:rsidRPr="002865BB">
        <w:rPr>
          <w:rFonts w:asciiTheme="majorHAnsi" w:hAnsiTheme="majorHAnsi" w:cstheme="minorHAnsi"/>
        </w:rPr>
        <w:t xml:space="preserve"> may provide the only stability in the life of a child who is being abused or is at risk from harm</w:t>
      </w:r>
      <w:r w:rsidR="003D5DA3">
        <w:rPr>
          <w:rFonts w:asciiTheme="majorHAnsi" w:hAnsiTheme="majorHAnsi" w:cstheme="minorHAnsi"/>
        </w:rPr>
        <w:t>.</w:t>
      </w:r>
    </w:p>
    <w:p w14:paraId="5E42E504" w14:textId="169FDFDB" w:rsidR="002C0E5E" w:rsidRPr="002865BB" w:rsidRDefault="002C0E5E" w:rsidP="002C0E5E">
      <w:pPr>
        <w:rPr>
          <w:rFonts w:asciiTheme="majorHAnsi" w:hAnsiTheme="majorHAnsi" w:cstheme="minorHAnsi"/>
        </w:rPr>
      </w:pPr>
      <w:r w:rsidRPr="002865BB">
        <w:rPr>
          <w:rFonts w:asciiTheme="majorHAnsi" w:hAnsiTheme="majorHAnsi" w:cstheme="minorHAnsi"/>
        </w:rPr>
        <w:t>We accept the behaviour of a child in these circumstances may range from that which is perceived to be normal and may be particularly aggressive or withdrawn</w:t>
      </w:r>
      <w:r w:rsidR="00335E33">
        <w:rPr>
          <w:rFonts w:asciiTheme="majorHAnsi" w:hAnsiTheme="majorHAnsi" w:cstheme="minorHAnsi"/>
        </w:rPr>
        <w:t>.</w:t>
      </w:r>
    </w:p>
    <w:p w14:paraId="4758B2C1" w14:textId="3C21DE06" w:rsidR="002C0E5E" w:rsidRPr="00335E33" w:rsidRDefault="00335E33" w:rsidP="002C0E5E">
      <w:pPr>
        <w:rPr>
          <w:rFonts w:asciiTheme="majorHAnsi" w:hAnsiTheme="majorHAnsi" w:cstheme="minorHAnsi"/>
          <w:b/>
          <w:bCs/>
        </w:rPr>
      </w:pPr>
      <w:r>
        <w:rPr>
          <w:rFonts w:asciiTheme="majorHAnsi" w:hAnsiTheme="majorHAnsi" w:cstheme="minorHAnsi"/>
          <w:b/>
          <w:bCs/>
        </w:rPr>
        <w:t>Little Village</w:t>
      </w:r>
      <w:r w:rsidR="00F106A8" w:rsidRPr="00335E33">
        <w:rPr>
          <w:rFonts w:asciiTheme="majorHAnsi" w:hAnsiTheme="majorHAnsi" w:cstheme="minorHAnsi"/>
          <w:b/>
          <w:bCs/>
        </w:rPr>
        <w:t xml:space="preserve"> Nursery</w:t>
      </w:r>
      <w:r w:rsidR="002C0E5E" w:rsidRPr="00335E33">
        <w:rPr>
          <w:rFonts w:asciiTheme="majorHAnsi" w:hAnsiTheme="majorHAnsi" w:cstheme="minorHAnsi"/>
          <w:b/>
          <w:bCs/>
        </w:rPr>
        <w:t xml:space="preserve"> will support children and their families by:</w:t>
      </w:r>
      <w:r w:rsidR="00F106A8" w:rsidRPr="00335E33">
        <w:rPr>
          <w:rFonts w:asciiTheme="majorHAnsi" w:hAnsiTheme="majorHAnsi" w:cstheme="minorHAnsi"/>
          <w:b/>
          <w:bCs/>
        </w:rPr>
        <w:t xml:space="preserve"> </w:t>
      </w:r>
    </w:p>
    <w:p w14:paraId="30CE69F6" w14:textId="514933AA" w:rsidR="00F106A8" w:rsidRPr="002865BB" w:rsidRDefault="002C0E5E" w:rsidP="002C0E5E">
      <w:pPr>
        <w:pStyle w:val="ListParagraph"/>
        <w:numPr>
          <w:ilvl w:val="0"/>
          <w:numId w:val="4"/>
        </w:numPr>
        <w:rPr>
          <w:rFonts w:asciiTheme="majorHAnsi" w:hAnsiTheme="majorHAnsi" w:cstheme="minorHAnsi"/>
        </w:rPr>
      </w:pPr>
      <w:r w:rsidRPr="002865BB">
        <w:rPr>
          <w:rFonts w:asciiTheme="majorHAnsi" w:hAnsiTheme="majorHAnsi" w:cstheme="minorHAnsi"/>
        </w:rPr>
        <w:t>Encouraging self-esteem and self-assertiveness whilst not condoning aggression or bullying</w:t>
      </w:r>
      <w:r w:rsidR="00335E33">
        <w:rPr>
          <w:rFonts w:asciiTheme="majorHAnsi" w:hAnsiTheme="majorHAnsi" w:cstheme="minorHAnsi"/>
        </w:rPr>
        <w:t>.</w:t>
      </w:r>
    </w:p>
    <w:p w14:paraId="79C3BFA8" w14:textId="111201D0" w:rsidR="00F106A8" w:rsidRPr="002865BB" w:rsidRDefault="002C0E5E" w:rsidP="002C0E5E">
      <w:pPr>
        <w:pStyle w:val="ListParagraph"/>
        <w:numPr>
          <w:ilvl w:val="0"/>
          <w:numId w:val="4"/>
        </w:numPr>
        <w:rPr>
          <w:rFonts w:asciiTheme="majorHAnsi" w:hAnsiTheme="majorHAnsi" w:cstheme="minorHAnsi"/>
        </w:rPr>
      </w:pPr>
      <w:r w:rsidRPr="002865BB">
        <w:rPr>
          <w:rFonts w:asciiTheme="majorHAnsi" w:hAnsiTheme="majorHAnsi" w:cstheme="minorHAnsi"/>
        </w:rPr>
        <w:t xml:space="preserve">Promoting a caring, safe and positive </w:t>
      </w:r>
      <w:r w:rsidR="00F106A8" w:rsidRPr="002865BB">
        <w:rPr>
          <w:rFonts w:asciiTheme="majorHAnsi" w:hAnsiTheme="majorHAnsi" w:cstheme="minorHAnsi"/>
        </w:rPr>
        <w:t>environment within the setting</w:t>
      </w:r>
      <w:r w:rsidR="00335E33">
        <w:rPr>
          <w:rFonts w:asciiTheme="majorHAnsi" w:hAnsiTheme="majorHAnsi" w:cstheme="minorHAnsi"/>
        </w:rPr>
        <w:t>.</w:t>
      </w:r>
    </w:p>
    <w:p w14:paraId="659C8032" w14:textId="2BD4D4AC" w:rsidR="00F106A8" w:rsidRPr="002865BB" w:rsidRDefault="002C0E5E" w:rsidP="002C0E5E">
      <w:pPr>
        <w:pStyle w:val="ListParagraph"/>
        <w:numPr>
          <w:ilvl w:val="0"/>
          <w:numId w:val="4"/>
        </w:numPr>
        <w:rPr>
          <w:rFonts w:asciiTheme="majorHAnsi" w:hAnsiTheme="majorHAnsi" w:cstheme="minorHAnsi"/>
        </w:rPr>
      </w:pPr>
      <w:r w:rsidRPr="002865BB">
        <w:rPr>
          <w:rFonts w:asciiTheme="majorHAnsi" w:hAnsiTheme="majorHAnsi" w:cstheme="minorHAnsi"/>
        </w:rPr>
        <w:lastRenderedPageBreak/>
        <w:t>Liaising and working together with all other support services and those agencies involved in</w:t>
      </w:r>
      <w:r w:rsidR="00F106A8" w:rsidRPr="002865BB">
        <w:rPr>
          <w:rFonts w:asciiTheme="majorHAnsi" w:hAnsiTheme="majorHAnsi" w:cstheme="minorHAnsi"/>
        </w:rPr>
        <w:t xml:space="preserve"> the safeguarding of children</w:t>
      </w:r>
      <w:r w:rsidR="00335E33">
        <w:rPr>
          <w:rFonts w:asciiTheme="majorHAnsi" w:hAnsiTheme="majorHAnsi" w:cstheme="minorHAnsi"/>
        </w:rPr>
        <w:t>.</w:t>
      </w:r>
    </w:p>
    <w:p w14:paraId="3FEEFB38" w14:textId="1EEFA513" w:rsidR="002C0E5E" w:rsidRPr="002865BB" w:rsidRDefault="002C0E5E" w:rsidP="002C0E5E">
      <w:pPr>
        <w:pStyle w:val="ListParagraph"/>
        <w:numPr>
          <w:ilvl w:val="0"/>
          <w:numId w:val="4"/>
        </w:numPr>
        <w:rPr>
          <w:rFonts w:asciiTheme="majorHAnsi" w:hAnsiTheme="majorHAnsi" w:cstheme="minorHAnsi"/>
        </w:rPr>
      </w:pPr>
      <w:r w:rsidRPr="002865BB">
        <w:rPr>
          <w:rFonts w:asciiTheme="majorHAnsi" w:hAnsiTheme="majorHAnsi" w:cstheme="minorHAnsi"/>
        </w:rPr>
        <w:t>Providing continuing and planned support for a child about whom there are concerns</w:t>
      </w:r>
      <w:r w:rsidR="00335E33">
        <w:rPr>
          <w:rFonts w:asciiTheme="majorHAnsi" w:hAnsiTheme="majorHAnsi" w:cstheme="minorHAnsi"/>
        </w:rPr>
        <w:t>.</w:t>
      </w:r>
      <w:r w:rsidRPr="002865BB">
        <w:rPr>
          <w:rFonts w:asciiTheme="majorHAnsi" w:hAnsiTheme="majorHAnsi" w:cstheme="minorHAnsi"/>
        </w:rPr>
        <w:t xml:space="preserve"> </w:t>
      </w:r>
    </w:p>
    <w:p w14:paraId="00DA4B46" w14:textId="6ED40288" w:rsidR="002C0E5E" w:rsidRPr="003F474D" w:rsidRDefault="002C0E5E" w:rsidP="002C0E5E">
      <w:pPr>
        <w:rPr>
          <w:rFonts w:asciiTheme="majorHAnsi" w:hAnsiTheme="majorHAnsi" w:cstheme="minorHAnsi"/>
          <w:b/>
          <w:bCs/>
          <w:u w:val="single"/>
        </w:rPr>
      </w:pPr>
      <w:r w:rsidRPr="002865BB">
        <w:rPr>
          <w:rFonts w:asciiTheme="majorHAnsi" w:hAnsiTheme="majorHAnsi" w:cstheme="minorHAnsi"/>
        </w:rPr>
        <w:t xml:space="preserve"> </w:t>
      </w:r>
      <w:r w:rsidRPr="003F474D">
        <w:rPr>
          <w:rFonts w:asciiTheme="majorHAnsi" w:hAnsiTheme="majorHAnsi" w:cstheme="minorHAnsi"/>
          <w:b/>
          <w:bCs/>
          <w:u w:val="single"/>
        </w:rPr>
        <w:t>1</w:t>
      </w:r>
      <w:r w:rsidR="003F474D">
        <w:rPr>
          <w:rFonts w:asciiTheme="majorHAnsi" w:hAnsiTheme="majorHAnsi" w:cstheme="minorHAnsi"/>
          <w:b/>
          <w:bCs/>
          <w:u w:val="single"/>
        </w:rPr>
        <w:t>0</w:t>
      </w:r>
      <w:r w:rsidRPr="003F474D">
        <w:rPr>
          <w:rFonts w:asciiTheme="majorHAnsi" w:hAnsiTheme="majorHAnsi" w:cstheme="minorHAnsi"/>
          <w:b/>
          <w:bCs/>
          <w:u w:val="single"/>
        </w:rPr>
        <w:t xml:space="preserve">. Concerns That Fall Below Child Protection Thresholds </w:t>
      </w:r>
    </w:p>
    <w:p w14:paraId="51867AEB" w14:textId="6A9C9487" w:rsidR="002C0E5E" w:rsidRPr="002865BB" w:rsidRDefault="002C0E5E" w:rsidP="002C0E5E">
      <w:pPr>
        <w:rPr>
          <w:rFonts w:asciiTheme="majorHAnsi" w:hAnsiTheme="majorHAnsi" w:cstheme="minorHAnsi"/>
        </w:rPr>
      </w:pPr>
      <w:r w:rsidRPr="002865BB">
        <w:rPr>
          <w:rFonts w:asciiTheme="majorHAnsi" w:hAnsiTheme="majorHAnsi" w:cstheme="minorHAnsi"/>
        </w:rPr>
        <w:t>Mostly we work with children who have additional needs before they meet the acute threshold that demands a Child Protection referral.</w:t>
      </w:r>
      <w:r w:rsidR="00F106A8" w:rsidRPr="002865BB">
        <w:rPr>
          <w:rFonts w:asciiTheme="majorHAnsi" w:hAnsiTheme="majorHAnsi" w:cstheme="minorHAnsi"/>
        </w:rPr>
        <w:t xml:space="preserve">  </w:t>
      </w:r>
    </w:p>
    <w:p w14:paraId="2F2675F2" w14:textId="11FB4172"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As an Early Years setting, we can support these children by working with other relevant professionals by using the </w:t>
      </w:r>
      <w:r w:rsidR="00C760F7">
        <w:rPr>
          <w:rFonts w:asciiTheme="majorHAnsi" w:hAnsiTheme="majorHAnsi" w:cstheme="minorHAnsi"/>
        </w:rPr>
        <w:t>Early Help Assessment (EHA)</w:t>
      </w:r>
      <w:r w:rsidR="00F106A8" w:rsidRPr="002865BB">
        <w:rPr>
          <w:rFonts w:asciiTheme="majorHAnsi" w:hAnsiTheme="majorHAnsi" w:cstheme="minorHAnsi"/>
        </w:rPr>
        <w:t xml:space="preserve">  </w:t>
      </w:r>
    </w:p>
    <w:p w14:paraId="77FC8526" w14:textId="1AD6590F" w:rsidR="002C0E5E" w:rsidRDefault="002C0E5E" w:rsidP="00594140">
      <w:pPr>
        <w:pStyle w:val="NoSpacing"/>
      </w:pPr>
      <w:r w:rsidRPr="002865BB">
        <w:rPr>
          <w:rFonts w:cstheme="minorHAnsi"/>
        </w:rPr>
        <w:t xml:space="preserve">The </w:t>
      </w:r>
      <w:r w:rsidR="00962133">
        <w:rPr>
          <w:rFonts w:cstheme="minorHAnsi"/>
        </w:rPr>
        <w:t>EHA</w:t>
      </w:r>
      <w:r w:rsidRPr="002865BB">
        <w:rPr>
          <w:rFonts w:cstheme="minorHAnsi"/>
        </w:rPr>
        <w:t xml:space="preserve"> </w:t>
      </w:r>
      <w:r w:rsidR="00F3628E">
        <w:rPr>
          <w:rFonts w:cstheme="minorHAnsi"/>
        </w:rPr>
        <w:t xml:space="preserve">is a safeguarding </w:t>
      </w:r>
      <w:r w:rsidR="00594140">
        <w:rPr>
          <w:rFonts w:cstheme="minorHAnsi"/>
        </w:rPr>
        <w:t>initiative</w:t>
      </w:r>
      <w:r w:rsidR="00F3628E">
        <w:rPr>
          <w:rFonts w:cstheme="minorHAnsi"/>
        </w:rPr>
        <w:t xml:space="preserve"> that aims to </w:t>
      </w:r>
      <w:r w:rsidR="00594140">
        <w:rPr>
          <w:rFonts w:cstheme="minorHAnsi"/>
        </w:rPr>
        <w:t>uncover</w:t>
      </w:r>
      <w:r w:rsidR="00F3628E">
        <w:rPr>
          <w:rFonts w:cstheme="minorHAnsi"/>
        </w:rPr>
        <w:t xml:space="preserve"> what support a child may need. It is a process used to identify children’s unmet needs and support them. Using the EHA</w:t>
      </w:r>
      <w:r w:rsidR="00F3628E" w:rsidRPr="00594140">
        <w:t xml:space="preserve">, </w:t>
      </w:r>
      <w:r w:rsidRPr="00594140">
        <w:t xml:space="preserve">  </w:t>
      </w:r>
      <w:hyperlink r:id="rId10" w:tgtFrame="_blank" w:history="1">
        <w:r w:rsidR="00F3628E" w:rsidRPr="00594140">
          <w:t xml:space="preserve"> an assessor works with the child and their parents or carers to understand the issues at hand and then formulates an action plan to provide the best support possible </w:t>
        </w:r>
      </w:hyperlink>
      <w:hyperlink r:id="rId11" w:tgtFrame="_blank" w:history="1">
        <w:r w:rsidR="00F3628E" w:rsidRPr="00594140">
          <w:t>1</w:t>
        </w:r>
      </w:hyperlink>
      <w:r w:rsidR="00F3628E" w:rsidRPr="00594140">
        <w:t>. </w:t>
      </w:r>
      <w:hyperlink r:id="rId12" w:tgtFrame="_blank" w:history="1">
        <w:r w:rsidR="00F3628E" w:rsidRPr="00594140">
          <w:t>The EHA is accessible to all children and makes sure unmet needs can be identified as early as possible </w:t>
        </w:r>
      </w:hyperlink>
    </w:p>
    <w:p w14:paraId="61CD1249" w14:textId="77777777" w:rsidR="00594140" w:rsidRPr="00594140" w:rsidRDefault="00594140" w:rsidP="00594140">
      <w:pPr>
        <w:pStyle w:val="NoSpacing"/>
      </w:pPr>
    </w:p>
    <w:p w14:paraId="2D8CF79F" w14:textId="7368F81B" w:rsidR="002C0E5E" w:rsidRPr="003F474D" w:rsidRDefault="002C0E5E" w:rsidP="002C0E5E">
      <w:pPr>
        <w:rPr>
          <w:rFonts w:asciiTheme="majorHAnsi" w:hAnsiTheme="majorHAnsi" w:cstheme="minorHAnsi"/>
          <w:b/>
          <w:bCs/>
          <w:u w:val="single"/>
        </w:rPr>
      </w:pPr>
      <w:r w:rsidRPr="003F474D">
        <w:rPr>
          <w:rFonts w:asciiTheme="majorHAnsi" w:hAnsiTheme="majorHAnsi" w:cstheme="minorHAnsi"/>
          <w:b/>
          <w:bCs/>
          <w:u w:val="single"/>
        </w:rPr>
        <w:t>1</w:t>
      </w:r>
      <w:r w:rsidR="003F474D">
        <w:rPr>
          <w:rFonts w:asciiTheme="majorHAnsi" w:hAnsiTheme="majorHAnsi" w:cstheme="minorHAnsi"/>
          <w:b/>
          <w:bCs/>
          <w:u w:val="single"/>
        </w:rPr>
        <w:t>1</w:t>
      </w:r>
      <w:r w:rsidRPr="003F474D">
        <w:rPr>
          <w:rFonts w:asciiTheme="majorHAnsi" w:hAnsiTheme="majorHAnsi" w:cstheme="minorHAnsi"/>
          <w:b/>
          <w:bCs/>
          <w:u w:val="single"/>
        </w:rPr>
        <w:t>. Confidentiality</w:t>
      </w:r>
      <w:r w:rsidR="00F106A8" w:rsidRPr="003F474D">
        <w:rPr>
          <w:rFonts w:asciiTheme="majorHAnsi" w:hAnsiTheme="majorHAnsi" w:cstheme="minorHAnsi"/>
          <w:b/>
          <w:bCs/>
          <w:u w:val="single"/>
        </w:rPr>
        <w:t xml:space="preserve"> </w:t>
      </w:r>
    </w:p>
    <w:p w14:paraId="14044922" w14:textId="5E9F4C67" w:rsidR="00F106A8" w:rsidRPr="002865BB" w:rsidRDefault="0037091D" w:rsidP="002C0E5E">
      <w:pPr>
        <w:rPr>
          <w:rFonts w:asciiTheme="majorHAnsi" w:hAnsiTheme="majorHAnsi" w:cstheme="minorHAnsi"/>
        </w:rPr>
      </w:pPr>
      <w:r>
        <w:rPr>
          <w:rFonts w:asciiTheme="majorHAnsi" w:hAnsiTheme="majorHAnsi" w:cstheme="minorHAnsi"/>
        </w:rPr>
        <w:t>Little Village Nursery</w:t>
      </w:r>
      <w:r w:rsidR="002C0E5E" w:rsidRPr="002865BB">
        <w:rPr>
          <w:rFonts w:asciiTheme="majorHAnsi" w:hAnsiTheme="majorHAnsi" w:cstheme="minorHAnsi"/>
        </w:rPr>
        <w:t xml:space="preserve"> </w:t>
      </w:r>
      <w:proofErr w:type="spellStart"/>
      <w:r w:rsidRPr="002865BB">
        <w:rPr>
          <w:rFonts w:asciiTheme="majorHAnsi" w:hAnsiTheme="majorHAnsi" w:cstheme="minorHAnsi"/>
        </w:rPr>
        <w:t>recogni</w:t>
      </w:r>
      <w:r>
        <w:rPr>
          <w:rFonts w:asciiTheme="majorHAnsi" w:hAnsiTheme="majorHAnsi" w:cstheme="minorHAnsi"/>
        </w:rPr>
        <w:t>s</w:t>
      </w:r>
      <w:r w:rsidRPr="002865BB">
        <w:rPr>
          <w:rFonts w:asciiTheme="majorHAnsi" w:hAnsiTheme="majorHAnsi" w:cstheme="minorHAnsi"/>
        </w:rPr>
        <w:t>es</w:t>
      </w:r>
      <w:proofErr w:type="spellEnd"/>
      <w:r w:rsidR="002C0E5E" w:rsidRPr="002865BB">
        <w:rPr>
          <w:rFonts w:asciiTheme="majorHAnsi" w:hAnsiTheme="majorHAnsi" w:cstheme="minorHAnsi"/>
        </w:rPr>
        <w:t xml:space="preserve"> that all information regarding possible or actual abuse within a setting should </w:t>
      </w:r>
      <w:r w:rsidR="00F106A8" w:rsidRPr="002865BB">
        <w:rPr>
          <w:rFonts w:asciiTheme="majorHAnsi" w:hAnsiTheme="majorHAnsi" w:cstheme="minorHAnsi"/>
        </w:rPr>
        <w:t xml:space="preserve">be kept confidential to the </w:t>
      </w:r>
      <w:r w:rsidR="006419CC">
        <w:rPr>
          <w:rFonts w:asciiTheme="majorHAnsi" w:hAnsiTheme="majorHAnsi" w:cstheme="minorHAnsi"/>
        </w:rPr>
        <w:t>DSL</w:t>
      </w:r>
      <w:r w:rsidR="002C0E5E" w:rsidRPr="002865BB">
        <w:rPr>
          <w:rFonts w:asciiTheme="majorHAnsi" w:hAnsiTheme="majorHAnsi" w:cstheme="minorHAnsi"/>
        </w:rPr>
        <w:t>, the senior member of staff at the setting and staff immediately involved with the child. The following</w:t>
      </w:r>
      <w:r w:rsidR="00F106A8" w:rsidRPr="002865BB">
        <w:rPr>
          <w:rFonts w:asciiTheme="majorHAnsi" w:hAnsiTheme="majorHAnsi" w:cstheme="minorHAnsi"/>
        </w:rPr>
        <w:t xml:space="preserve"> points are important</w:t>
      </w:r>
      <w:r w:rsidR="0099252D">
        <w:rPr>
          <w:rFonts w:asciiTheme="majorHAnsi" w:hAnsiTheme="majorHAnsi" w:cstheme="minorHAnsi"/>
        </w:rPr>
        <w:t>:</w:t>
      </w:r>
      <w:r w:rsidR="00F106A8" w:rsidRPr="002865BB">
        <w:rPr>
          <w:rFonts w:asciiTheme="majorHAnsi" w:hAnsiTheme="majorHAnsi" w:cstheme="minorHAnsi"/>
        </w:rPr>
        <w:t xml:space="preserve"> </w:t>
      </w:r>
    </w:p>
    <w:p w14:paraId="037663F0" w14:textId="1853874C" w:rsidR="00F106A8" w:rsidRPr="002865BB" w:rsidRDefault="00F106A8" w:rsidP="00F106A8">
      <w:pPr>
        <w:pStyle w:val="ListParagraph"/>
        <w:numPr>
          <w:ilvl w:val="0"/>
          <w:numId w:val="5"/>
        </w:numPr>
        <w:rPr>
          <w:rFonts w:asciiTheme="majorHAnsi" w:hAnsiTheme="majorHAnsi" w:cstheme="minorHAnsi"/>
        </w:rPr>
      </w:pPr>
      <w:r w:rsidRPr="002865BB">
        <w:rPr>
          <w:rFonts w:asciiTheme="majorHAnsi" w:hAnsiTheme="majorHAnsi" w:cstheme="minorHAnsi"/>
        </w:rPr>
        <w:t xml:space="preserve">The </w:t>
      </w:r>
      <w:r w:rsidR="006419CC">
        <w:rPr>
          <w:rFonts w:asciiTheme="majorHAnsi" w:hAnsiTheme="majorHAnsi" w:cstheme="minorHAnsi"/>
        </w:rPr>
        <w:t>DSL</w:t>
      </w:r>
      <w:r w:rsidR="002C0E5E" w:rsidRPr="002865BB">
        <w:rPr>
          <w:rFonts w:asciiTheme="majorHAnsi" w:hAnsiTheme="majorHAnsi" w:cstheme="minorHAnsi"/>
        </w:rPr>
        <w:t xml:space="preserve"> for each setting will disclose any information about an abused child</w:t>
      </w:r>
      <w:r w:rsidRPr="002865BB">
        <w:rPr>
          <w:rFonts w:asciiTheme="majorHAnsi" w:hAnsiTheme="majorHAnsi" w:cstheme="minorHAnsi"/>
        </w:rPr>
        <w:t xml:space="preserve"> on a </w:t>
      </w:r>
      <w:r w:rsidR="0099252D" w:rsidRPr="002865BB">
        <w:rPr>
          <w:rFonts w:asciiTheme="majorHAnsi" w:hAnsiTheme="majorHAnsi" w:cstheme="minorHAnsi"/>
        </w:rPr>
        <w:t>need-to-know</w:t>
      </w:r>
      <w:r w:rsidRPr="002865BB">
        <w:rPr>
          <w:rFonts w:asciiTheme="majorHAnsi" w:hAnsiTheme="majorHAnsi" w:cstheme="minorHAnsi"/>
        </w:rPr>
        <w:t xml:space="preserve"> basis only</w:t>
      </w:r>
      <w:r w:rsidR="0099252D">
        <w:rPr>
          <w:rFonts w:asciiTheme="majorHAnsi" w:hAnsiTheme="majorHAnsi" w:cstheme="minorHAnsi"/>
        </w:rPr>
        <w:t>.</w:t>
      </w:r>
    </w:p>
    <w:p w14:paraId="6FE4A5B5" w14:textId="77777777" w:rsidR="002C0E5E" w:rsidRPr="002865BB" w:rsidRDefault="002C0E5E" w:rsidP="00F106A8">
      <w:pPr>
        <w:pStyle w:val="ListParagraph"/>
        <w:numPr>
          <w:ilvl w:val="0"/>
          <w:numId w:val="5"/>
        </w:numPr>
        <w:rPr>
          <w:rFonts w:asciiTheme="majorHAnsi" w:hAnsiTheme="majorHAnsi" w:cstheme="minorHAnsi"/>
        </w:rPr>
      </w:pPr>
      <w:r w:rsidRPr="002865BB">
        <w:rPr>
          <w:rFonts w:asciiTheme="majorHAnsi" w:hAnsiTheme="majorHAnsi" w:cstheme="minorHAnsi"/>
        </w:rPr>
        <w:t xml:space="preserve">All staff must be aware that they have a professional responsibility to share information with other agencies </w:t>
      </w:r>
      <w:proofErr w:type="gramStart"/>
      <w:r w:rsidRPr="002865BB">
        <w:rPr>
          <w:rFonts w:asciiTheme="majorHAnsi" w:hAnsiTheme="majorHAnsi" w:cstheme="minorHAnsi"/>
        </w:rPr>
        <w:t>in order to</w:t>
      </w:r>
      <w:proofErr w:type="gramEnd"/>
      <w:r w:rsidRPr="002865BB">
        <w:rPr>
          <w:rFonts w:asciiTheme="majorHAnsi" w:hAnsiTheme="majorHAnsi" w:cstheme="minorHAnsi"/>
        </w:rPr>
        <w:t xml:space="preserve"> safeguard children. </w:t>
      </w:r>
    </w:p>
    <w:p w14:paraId="2BDC9456" w14:textId="464992A0" w:rsidR="002C0E5E" w:rsidRPr="003F474D" w:rsidRDefault="002C0E5E" w:rsidP="002C0E5E">
      <w:pPr>
        <w:rPr>
          <w:rFonts w:asciiTheme="majorHAnsi" w:hAnsiTheme="majorHAnsi" w:cstheme="minorHAnsi"/>
          <w:b/>
          <w:bCs/>
          <w:u w:val="single"/>
        </w:rPr>
      </w:pPr>
      <w:r w:rsidRPr="003F474D">
        <w:rPr>
          <w:rFonts w:asciiTheme="majorHAnsi" w:hAnsiTheme="majorHAnsi" w:cstheme="minorHAnsi"/>
          <w:b/>
          <w:bCs/>
          <w:u w:val="single"/>
        </w:rPr>
        <w:t xml:space="preserve"> 1</w:t>
      </w:r>
      <w:r w:rsidR="003F474D">
        <w:rPr>
          <w:rFonts w:asciiTheme="majorHAnsi" w:hAnsiTheme="majorHAnsi" w:cstheme="minorHAnsi"/>
          <w:b/>
          <w:bCs/>
          <w:u w:val="single"/>
        </w:rPr>
        <w:t>2</w:t>
      </w:r>
      <w:r w:rsidRPr="003F474D">
        <w:rPr>
          <w:rFonts w:asciiTheme="majorHAnsi" w:hAnsiTheme="majorHAnsi" w:cstheme="minorHAnsi"/>
          <w:b/>
          <w:bCs/>
          <w:u w:val="single"/>
        </w:rPr>
        <w:t>. Supporting Staff</w:t>
      </w:r>
      <w:r w:rsidR="00F106A8" w:rsidRPr="003F474D">
        <w:rPr>
          <w:rFonts w:asciiTheme="majorHAnsi" w:hAnsiTheme="majorHAnsi" w:cstheme="minorHAnsi"/>
          <w:b/>
          <w:bCs/>
          <w:u w:val="single"/>
        </w:rPr>
        <w:t xml:space="preserve"> </w:t>
      </w:r>
    </w:p>
    <w:p w14:paraId="48337A30"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We recognise that staff working in the setting who are involved with a child who has suffered, or may be at risk of harm, may find the situation stressful or upsetting</w:t>
      </w:r>
      <w:r w:rsidR="00F106A8" w:rsidRPr="002865BB">
        <w:rPr>
          <w:rFonts w:asciiTheme="majorHAnsi" w:hAnsiTheme="majorHAnsi" w:cstheme="minorHAnsi"/>
        </w:rPr>
        <w:t xml:space="preserve">. </w:t>
      </w:r>
    </w:p>
    <w:p w14:paraId="2CE9566F" w14:textId="08407580" w:rsidR="002C0E5E" w:rsidRPr="002865BB" w:rsidRDefault="002C0E5E" w:rsidP="002C0E5E">
      <w:pPr>
        <w:rPr>
          <w:rFonts w:asciiTheme="majorHAnsi" w:hAnsiTheme="majorHAnsi" w:cstheme="minorHAnsi"/>
        </w:rPr>
      </w:pPr>
      <w:r w:rsidRPr="002865BB">
        <w:rPr>
          <w:rFonts w:asciiTheme="majorHAnsi" w:hAnsiTheme="majorHAnsi" w:cstheme="minorHAnsi"/>
        </w:rPr>
        <w:t>We will support such staff by providing an opportunity to talk throug</w:t>
      </w:r>
      <w:r w:rsidR="00F106A8" w:rsidRPr="002865BB">
        <w:rPr>
          <w:rFonts w:asciiTheme="majorHAnsi" w:hAnsiTheme="majorHAnsi" w:cstheme="minorHAnsi"/>
        </w:rPr>
        <w:t xml:space="preserve">h their anxieties with the </w:t>
      </w:r>
      <w:r w:rsidR="00707B03">
        <w:rPr>
          <w:rFonts w:asciiTheme="majorHAnsi" w:hAnsiTheme="majorHAnsi" w:cstheme="minorHAnsi"/>
        </w:rPr>
        <w:t xml:space="preserve">DSL </w:t>
      </w:r>
      <w:r w:rsidRPr="002865BB">
        <w:rPr>
          <w:rFonts w:asciiTheme="majorHAnsi" w:hAnsiTheme="majorHAnsi" w:cstheme="minorHAnsi"/>
        </w:rPr>
        <w:t xml:space="preserve">and seek further support as appropriate, including up to date training every two years.  </w:t>
      </w:r>
    </w:p>
    <w:p w14:paraId="0EA59DC5" w14:textId="2CE1CDEE" w:rsidR="002C0E5E" w:rsidRPr="003F474D" w:rsidRDefault="002C0E5E" w:rsidP="002C0E5E">
      <w:pPr>
        <w:rPr>
          <w:rFonts w:asciiTheme="majorHAnsi" w:hAnsiTheme="majorHAnsi" w:cstheme="minorHAnsi"/>
          <w:b/>
          <w:bCs/>
          <w:u w:val="single"/>
        </w:rPr>
      </w:pPr>
      <w:r w:rsidRPr="003F474D">
        <w:rPr>
          <w:rFonts w:asciiTheme="majorHAnsi" w:hAnsiTheme="majorHAnsi" w:cstheme="minorHAnsi"/>
          <w:b/>
          <w:bCs/>
          <w:u w:val="single"/>
        </w:rPr>
        <w:t>1</w:t>
      </w:r>
      <w:r w:rsidR="003F474D">
        <w:rPr>
          <w:rFonts w:asciiTheme="majorHAnsi" w:hAnsiTheme="majorHAnsi" w:cstheme="minorHAnsi"/>
          <w:b/>
          <w:bCs/>
          <w:u w:val="single"/>
        </w:rPr>
        <w:t>3</w:t>
      </w:r>
      <w:r w:rsidRPr="003F474D">
        <w:rPr>
          <w:rFonts w:asciiTheme="majorHAnsi" w:hAnsiTheme="majorHAnsi" w:cstheme="minorHAnsi"/>
          <w:b/>
          <w:bCs/>
          <w:u w:val="single"/>
        </w:rPr>
        <w:t>. Allegations</w:t>
      </w:r>
      <w:r w:rsidR="00F106A8" w:rsidRPr="003F474D">
        <w:rPr>
          <w:rFonts w:asciiTheme="majorHAnsi" w:hAnsiTheme="majorHAnsi" w:cstheme="minorHAnsi"/>
          <w:b/>
          <w:bCs/>
          <w:u w:val="single"/>
        </w:rPr>
        <w:t xml:space="preserve">  </w:t>
      </w:r>
    </w:p>
    <w:p w14:paraId="02A23FF3"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All staff have a legal responsibility to report concerns about professional conduct of colleagues whose behaviour might harm a child, and to ensure that every allegation against a member of staff is given consistent and fair consideration. Working Together to Safeguard Children (2006): ‘We all share a responsibility for safeguarding and promoting the welfare of children &amp; young people’ (2.2).  All allegations against staff members should be dealt with fairly, quickly and consistently, in a way that provides effective protection for the child, and at the same time supports the person who is the subject of the allegation. Guidance recommends that most allegations should be thoroughly investigated by the local authority within a month. An allegation is information or a concern which suggests that an adult working with children and young people has: </w:t>
      </w:r>
    </w:p>
    <w:p w14:paraId="257BF54A" w14:textId="128C9645" w:rsidR="00F106A8" w:rsidRPr="002865BB" w:rsidRDefault="002C0E5E" w:rsidP="00F106A8">
      <w:pPr>
        <w:pStyle w:val="ListParagraph"/>
        <w:numPr>
          <w:ilvl w:val="0"/>
          <w:numId w:val="6"/>
        </w:numPr>
        <w:rPr>
          <w:rFonts w:asciiTheme="majorHAnsi" w:hAnsiTheme="majorHAnsi" w:cstheme="minorHAnsi"/>
        </w:rPr>
      </w:pPr>
      <w:r w:rsidRPr="002865BB">
        <w:rPr>
          <w:rFonts w:asciiTheme="majorHAnsi" w:hAnsiTheme="majorHAnsi" w:cstheme="minorHAnsi"/>
        </w:rPr>
        <w:t>behaved in a way that has harmed,</w:t>
      </w:r>
      <w:r w:rsidR="00F106A8" w:rsidRPr="002865BB">
        <w:rPr>
          <w:rFonts w:asciiTheme="majorHAnsi" w:hAnsiTheme="majorHAnsi" w:cstheme="minorHAnsi"/>
        </w:rPr>
        <w:t xml:space="preserve"> or may have harmed, a child</w:t>
      </w:r>
      <w:r w:rsidR="00707B03">
        <w:rPr>
          <w:rFonts w:asciiTheme="majorHAnsi" w:hAnsiTheme="majorHAnsi" w:cstheme="minorHAnsi"/>
        </w:rPr>
        <w:t>.</w:t>
      </w:r>
    </w:p>
    <w:p w14:paraId="1F7DF194" w14:textId="7E5F796E" w:rsidR="00F106A8" w:rsidRPr="002865BB" w:rsidRDefault="002C0E5E" w:rsidP="00F106A8">
      <w:pPr>
        <w:pStyle w:val="ListParagraph"/>
        <w:numPr>
          <w:ilvl w:val="0"/>
          <w:numId w:val="6"/>
        </w:numPr>
        <w:rPr>
          <w:rFonts w:asciiTheme="majorHAnsi" w:hAnsiTheme="majorHAnsi" w:cstheme="minorHAnsi"/>
        </w:rPr>
      </w:pPr>
      <w:r w:rsidRPr="002865BB">
        <w:rPr>
          <w:rFonts w:asciiTheme="majorHAnsi" w:hAnsiTheme="majorHAnsi" w:cstheme="minorHAnsi"/>
        </w:rPr>
        <w:t>possibly committed a criminal offence aga</w:t>
      </w:r>
      <w:r w:rsidR="00F106A8" w:rsidRPr="002865BB">
        <w:rPr>
          <w:rFonts w:asciiTheme="majorHAnsi" w:hAnsiTheme="majorHAnsi" w:cstheme="minorHAnsi"/>
        </w:rPr>
        <w:t>inst, or related to, a child</w:t>
      </w:r>
      <w:r w:rsidR="00707B03">
        <w:rPr>
          <w:rFonts w:asciiTheme="majorHAnsi" w:hAnsiTheme="majorHAnsi" w:cstheme="minorHAnsi"/>
        </w:rPr>
        <w:t>.</w:t>
      </w:r>
    </w:p>
    <w:p w14:paraId="3DA96F24" w14:textId="77777777" w:rsidR="002C0E5E" w:rsidRPr="002865BB" w:rsidRDefault="002C0E5E" w:rsidP="002C0E5E">
      <w:pPr>
        <w:pStyle w:val="ListParagraph"/>
        <w:numPr>
          <w:ilvl w:val="0"/>
          <w:numId w:val="6"/>
        </w:numPr>
        <w:rPr>
          <w:rFonts w:asciiTheme="majorHAnsi" w:hAnsiTheme="majorHAnsi" w:cstheme="minorHAnsi"/>
        </w:rPr>
      </w:pPr>
      <w:r w:rsidRPr="002865BB">
        <w:rPr>
          <w:rFonts w:asciiTheme="majorHAnsi" w:hAnsiTheme="majorHAnsi" w:cstheme="minorHAnsi"/>
        </w:rPr>
        <w:t xml:space="preserve">behaved towards a child or children in a way that indicates he or she is unsuitable to work with children. We understand that a child may make an allegation against a member of staff. </w:t>
      </w:r>
    </w:p>
    <w:p w14:paraId="281990A5" w14:textId="55ECC158" w:rsidR="002C0E5E" w:rsidRPr="002865BB" w:rsidRDefault="002C0E5E" w:rsidP="002C0E5E">
      <w:pPr>
        <w:rPr>
          <w:rFonts w:asciiTheme="majorHAnsi" w:hAnsiTheme="majorHAnsi" w:cstheme="minorHAnsi"/>
        </w:rPr>
      </w:pPr>
      <w:r w:rsidRPr="002865BB">
        <w:rPr>
          <w:rFonts w:asciiTheme="majorHAnsi" w:hAnsiTheme="majorHAnsi" w:cstheme="minorHAnsi"/>
        </w:rPr>
        <w:lastRenderedPageBreak/>
        <w:t xml:space="preserve">If such an allegation is made, the member of staff receiving the allegation should immediately inform the </w:t>
      </w:r>
      <w:r w:rsidR="00707B03">
        <w:rPr>
          <w:rFonts w:asciiTheme="majorHAnsi" w:hAnsiTheme="majorHAnsi" w:cstheme="minorHAnsi"/>
        </w:rPr>
        <w:t>DSL</w:t>
      </w:r>
      <w:r w:rsidRPr="002865BB">
        <w:rPr>
          <w:rFonts w:asciiTheme="majorHAnsi" w:hAnsiTheme="majorHAnsi" w:cstheme="minorHAnsi"/>
        </w:rPr>
        <w:t xml:space="preserve"> in complete confidence. The </w:t>
      </w:r>
      <w:r w:rsidR="00707B03">
        <w:rPr>
          <w:rFonts w:asciiTheme="majorHAnsi" w:hAnsiTheme="majorHAnsi" w:cstheme="minorHAnsi"/>
        </w:rPr>
        <w:t>DSL</w:t>
      </w:r>
      <w:r w:rsidRPr="002865BB">
        <w:rPr>
          <w:rFonts w:asciiTheme="majorHAnsi" w:hAnsiTheme="majorHAnsi" w:cstheme="minorHAnsi"/>
        </w:rPr>
        <w:t xml:space="preserve"> will contact the Local Authority Designated Officer (LADO) and inform Ofsted. At the discretion of the </w:t>
      </w:r>
      <w:r w:rsidR="00707B03">
        <w:rPr>
          <w:rFonts w:asciiTheme="majorHAnsi" w:hAnsiTheme="majorHAnsi" w:cstheme="minorHAnsi"/>
        </w:rPr>
        <w:t>DSL</w:t>
      </w:r>
      <w:r w:rsidRPr="002865BB">
        <w:rPr>
          <w:rFonts w:asciiTheme="majorHAnsi" w:hAnsiTheme="majorHAnsi" w:cstheme="minorHAnsi"/>
        </w:rPr>
        <w:t>, the member of staff may be suspended until the outcome of the Strategy Meeting/Investigation(s).</w:t>
      </w:r>
      <w:r w:rsidR="00F106A8" w:rsidRPr="002865BB">
        <w:rPr>
          <w:rFonts w:asciiTheme="majorHAnsi" w:hAnsiTheme="majorHAnsi" w:cstheme="minorHAnsi"/>
        </w:rPr>
        <w:t xml:space="preserve"> </w:t>
      </w:r>
    </w:p>
    <w:p w14:paraId="77CED83D" w14:textId="77777777" w:rsidR="00F106A8" w:rsidRPr="002865BB" w:rsidRDefault="00F106A8" w:rsidP="002C0E5E">
      <w:pPr>
        <w:rPr>
          <w:rFonts w:asciiTheme="majorHAnsi" w:hAnsiTheme="majorHAnsi" w:cstheme="minorHAnsi"/>
        </w:rPr>
      </w:pPr>
    </w:p>
    <w:p w14:paraId="554A953E" w14:textId="142FA1EF" w:rsidR="002C0E5E" w:rsidRPr="003F474D" w:rsidRDefault="002C0E5E" w:rsidP="002C0E5E">
      <w:pPr>
        <w:rPr>
          <w:rFonts w:asciiTheme="majorHAnsi" w:hAnsiTheme="majorHAnsi" w:cstheme="minorHAnsi"/>
          <w:b/>
          <w:bCs/>
          <w:u w:val="single"/>
        </w:rPr>
      </w:pPr>
      <w:r w:rsidRPr="003F474D">
        <w:rPr>
          <w:rFonts w:asciiTheme="majorHAnsi" w:hAnsiTheme="majorHAnsi" w:cstheme="minorHAnsi"/>
          <w:b/>
          <w:bCs/>
          <w:u w:val="single"/>
        </w:rPr>
        <w:t>1</w:t>
      </w:r>
      <w:r w:rsidR="003F474D">
        <w:rPr>
          <w:rFonts w:asciiTheme="majorHAnsi" w:hAnsiTheme="majorHAnsi" w:cstheme="minorHAnsi"/>
          <w:b/>
          <w:bCs/>
          <w:u w:val="single"/>
        </w:rPr>
        <w:t>4</w:t>
      </w:r>
      <w:r w:rsidRPr="003F474D">
        <w:rPr>
          <w:rFonts w:asciiTheme="majorHAnsi" w:hAnsiTheme="majorHAnsi" w:cstheme="minorHAnsi"/>
          <w:b/>
          <w:bCs/>
          <w:u w:val="single"/>
        </w:rPr>
        <w:t>. Prevention</w:t>
      </w:r>
      <w:r w:rsidR="00F106A8" w:rsidRPr="003F474D">
        <w:rPr>
          <w:rFonts w:asciiTheme="majorHAnsi" w:hAnsiTheme="majorHAnsi" w:cstheme="minorHAnsi"/>
          <w:b/>
          <w:bCs/>
          <w:u w:val="single"/>
        </w:rPr>
        <w:t xml:space="preserve"> </w:t>
      </w:r>
    </w:p>
    <w:p w14:paraId="294C59BF" w14:textId="7F2B8438" w:rsidR="002C0E5E" w:rsidRPr="002865BB" w:rsidRDefault="00F106A8" w:rsidP="002C0E5E">
      <w:pPr>
        <w:rPr>
          <w:rFonts w:asciiTheme="majorHAnsi" w:hAnsiTheme="majorHAnsi" w:cstheme="minorHAnsi"/>
        </w:rPr>
      </w:pPr>
      <w:r w:rsidRPr="002865BB">
        <w:rPr>
          <w:rFonts w:asciiTheme="majorHAnsi" w:hAnsiTheme="majorHAnsi" w:cstheme="minorHAnsi"/>
        </w:rPr>
        <w:t>We</w:t>
      </w:r>
      <w:r w:rsidR="002C0E5E" w:rsidRPr="002865BB">
        <w:rPr>
          <w:rFonts w:asciiTheme="majorHAnsi" w:hAnsiTheme="majorHAnsi" w:cstheme="minorHAnsi"/>
        </w:rPr>
        <w:t xml:space="preserve"> </w:t>
      </w:r>
      <w:proofErr w:type="spellStart"/>
      <w:r w:rsidR="002C0E5E" w:rsidRPr="002865BB">
        <w:rPr>
          <w:rFonts w:asciiTheme="majorHAnsi" w:hAnsiTheme="majorHAnsi" w:cstheme="minorHAnsi"/>
        </w:rPr>
        <w:t>recognise</w:t>
      </w:r>
      <w:proofErr w:type="spellEnd"/>
      <w:r w:rsidR="002C0E5E" w:rsidRPr="002865BB">
        <w:rPr>
          <w:rFonts w:asciiTheme="majorHAnsi" w:hAnsiTheme="majorHAnsi" w:cstheme="minorHAnsi"/>
        </w:rPr>
        <w:t xml:space="preserve"> </w:t>
      </w:r>
      <w:r w:rsidR="00707B03">
        <w:rPr>
          <w:rFonts w:asciiTheme="majorHAnsi" w:hAnsiTheme="majorHAnsi" w:cstheme="minorHAnsi"/>
        </w:rPr>
        <w:t>all staff</w:t>
      </w:r>
      <w:r w:rsidR="002C0E5E" w:rsidRPr="002865BB">
        <w:rPr>
          <w:rFonts w:asciiTheme="majorHAnsi" w:hAnsiTheme="majorHAnsi" w:cstheme="minorHAnsi"/>
        </w:rPr>
        <w:t xml:space="preserve"> play a part in the prevention of harm to children. We will foster an ethos of support in all settings by providing children with clear lines of communication that ensure </w:t>
      </w:r>
      <w:r w:rsidRPr="002865BB">
        <w:rPr>
          <w:rFonts w:asciiTheme="majorHAnsi" w:hAnsiTheme="majorHAnsi" w:cstheme="minorHAnsi"/>
        </w:rPr>
        <w:t>they feel</w:t>
      </w:r>
      <w:r w:rsidR="002C0E5E" w:rsidRPr="002865BB">
        <w:rPr>
          <w:rFonts w:asciiTheme="majorHAnsi" w:hAnsiTheme="majorHAnsi" w:cstheme="minorHAnsi"/>
        </w:rPr>
        <w:t xml:space="preserve"> cared for, secure </w:t>
      </w:r>
      <w:r w:rsidRPr="002865BB">
        <w:rPr>
          <w:rFonts w:asciiTheme="majorHAnsi" w:hAnsiTheme="majorHAnsi" w:cstheme="minorHAnsi"/>
        </w:rPr>
        <w:t>and listened</w:t>
      </w:r>
      <w:r w:rsidR="002C0E5E" w:rsidRPr="002865BB">
        <w:rPr>
          <w:rFonts w:asciiTheme="majorHAnsi" w:hAnsiTheme="majorHAnsi" w:cstheme="minorHAnsi"/>
        </w:rPr>
        <w:t xml:space="preserve"> to.</w:t>
      </w:r>
      <w:r w:rsidRPr="002865BB">
        <w:rPr>
          <w:rFonts w:asciiTheme="majorHAnsi" w:hAnsiTheme="majorHAnsi" w:cstheme="minorHAnsi"/>
        </w:rPr>
        <w:t xml:space="preserve"> </w:t>
      </w:r>
    </w:p>
    <w:p w14:paraId="711BAF47" w14:textId="77777777" w:rsidR="00345B52" w:rsidRPr="002865BB" w:rsidRDefault="002C0E5E" w:rsidP="002C0E5E">
      <w:pPr>
        <w:rPr>
          <w:rFonts w:asciiTheme="majorHAnsi" w:hAnsiTheme="majorHAnsi" w:cstheme="minorHAnsi"/>
        </w:rPr>
      </w:pPr>
      <w:r w:rsidRPr="002865BB">
        <w:rPr>
          <w:rFonts w:asciiTheme="majorHAnsi" w:hAnsiTheme="majorHAnsi" w:cstheme="minorHAnsi"/>
        </w:rPr>
        <w:t xml:space="preserve">• Establish and maintain an ethos where children feel secure and are encouraged to talk and are always listened to. </w:t>
      </w:r>
    </w:p>
    <w:p w14:paraId="4E202E27" w14:textId="389D1228" w:rsidR="00345B52" w:rsidRPr="002865BB" w:rsidRDefault="002C0E5E" w:rsidP="002C0E5E">
      <w:pPr>
        <w:rPr>
          <w:rFonts w:asciiTheme="majorHAnsi" w:hAnsiTheme="majorHAnsi" w:cstheme="minorHAnsi"/>
        </w:rPr>
      </w:pPr>
      <w:r w:rsidRPr="002865BB">
        <w:rPr>
          <w:rFonts w:asciiTheme="majorHAnsi" w:hAnsiTheme="majorHAnsi" w:cstheme="minorHAnsi"/>
        </w:rPr>
        <w:t>• Ensure that all children develop a good relationship with their keyworker</w:t>
      </w:r>
      <w:r w:rsidR="007F35A6">
        <w:rPr>
          <w:rFonts w:asciiTheme="majorHAnsi" w:hAnsiTheme="majorHAnsi" w:cstheme="minorHAnsi"/>
        </w:rPr>
        <w:t xml:space="preserve"> and the other staff in the setting.</w:t>
      </w:r>
      <w:r w:rsidRPr="002865BB">
        <w:rPr>
          <w:rFonts w:asciiTheme="majorHAnsi" w:hAnsiTheme="majorHAnsi" w:cstheme="minorHAnsi"/>
        </w:rPr>
        <w:t xml:space="preserve"> </w:t>
      </w:r>
    </w:p>
    <w:p w14:paraId="439775A5" w14:textId="77777777" w:rsidR="00345B52" w:rsidRPr="002865BB" w:rsidRDefault="002C0E5E" w:rsidP="002C0E5E">
      <w:pPr>
        <w:rPr>
          <w:rFonts w:asciiTheme="majorHAnsi" w:hAnsiTheme="majorHAnsi" w:cstheme="minorHAnsi"/>
        </w:rPr>
      </w:pPr>
      <w:r w:rsidRPr="002865BB">
        <w:rPr>
          <w:rFonts w:asciiTheme="majorHAnsi" w:hAnsiTheme="majorHAnsi" w:cstheme="minorHAnsi"/>
        </w:rPr>
        <w:t xml:space="preserve">• Include in the play / curriculum opportunities which equip children with the skills they need to stay safe from harm and to know to whom they should turn for help. </w:t>
      </w:r>
    </w:p>
    <w:p w14:paraId="1B4AD88C" w14:textId="0D1A3A2D"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 Maintain close partnerships with parents and home that begin with the initial </w:t>
      </w:r>
      <w:r w:rsidR="00793591">
        <w:rPr>
          <w:rFonts w:asciiTheme="majorHAnsi" w:hAnsiTheme="majorHAnsi" w:cstheme="minorHAnsi"/>
        </w:rPr>
        <w:t>settling in session</w:t>
      </w:r>
      <w:r w:rsidRPr="002865BB">
        <w:rPr>
          <w:rFonts w:asciiTheme="majorHAnsi" w:hAnsiTheme="majorHAnsi" w:cstheme="minorHAnsi"/>
        </w:rPr>
        <w:t xml:space="preserve"> and initial assessment of a child when s/he joins the </w:t>
      </w:r>
      <w:r w:rsidR="00F106A8" w:rsidRPr="002865BB">
        <w:rPr>
          <w:rFonts w:asciiTheme="majorHAnsi" w:hAnsiTheme="majorHAnsi" w:cstheme="minorHAnsi"/>
        </w:rPr>
        <w:t>setting.</w:t>
      </w:r>
      <w:r w:rsidRPr="002865BB">
        <w:rPr>
          <w:rFonts w:asciiTheme="majorHAnsi" w:hAnsiTheme="majorHAnsi" w:cstheme="minorHAnsi"/>
        </w:rPr>
        <w:t xml:space="preserve"> </w:t>
      </w:r>
    </w:p>
    <w:p w14:paraId="2162237D" w14:textId="42EC9850" w:rsidR="002C0E5E" w:rsidRPr="003F474D" w:rsidRDefault="002C0E5E" w:rsidP="002C0E5E">
      <w:pPr>
        <w:rPr>
          <w:rFonts w:asciiTheme="majorHAnsi" w:hAnsiTheme="majorHAnsi" w:cstheme="minorHAnsi"/>
          <w:b/>
          <w:bCs/>
          <w:u w:val="single"/>
        </w:rPr>
      </w:pPr>
      <w:r w:rsidRPr="003F474D">
        <w:rPr>
          <w:rFonts w:asciiTheme="majorHAnsi" w:hAnsiTheme="majorHAnsi" w:cstheme="minorHAnsi"/>
          <w:b/>
          <w:bCs/>
          <w:u w:val="single"/>
        </w:rPr>
        <w:t>1</w:t>
      </w:r>
      <w:r w:rsidR="003F474D">
        <w:rPr>
          <w:rFonts w:asciiTheme="majorHAnsi" w:hAnsiTheme="majorHAnsi" w:cstheme="minorHAnsi"/>
          <w:b/>
          <w:bCs/>
          <w:u w:val="single"/>
        </w:rPr>
        <w:t>5</w:t>
      </w:r>
      <w:r w:rsidRPr="003F474D">
        <w:rPr>
          <w:rFonts w:asciiTheme="majorHAnsi" w:hAnsiTheme="majorHAnsi" w:cstheme="minorHAnsi"/>
          <w:b/>
          <w:bCs/>
          <w:u w:val="single"/>
        </w:rPr>
        <w:t>. Safer Recruitment</w:t>
      </w:r>
      <w:r w:rsidR="00F106A8" w:rsidRPr="003F474D">
        <w:rPr>
          <w:rFonts w:asciiTheme="majorHAnsi" w:hAnsiTheme="majorHAnsi" w:cstheme="minorHAnsi"/>
          <w:b/>
          <w:bCs/>
          <w:u w:val="single"/>
        </w:rPr>
        <w:t xml:space="preserve">  </w:t>
      </w:r>
    </w:p>
    <w:p w14:paraId="4CF847D4"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Safer Recruitment </w:t>
      </w:r>
      <w:r w:rsidR="00F106A8" w:rsidRPr="002865BB">
        <w:rPr>
          <w:rFonts w:asciiTheme="majorHAnsi" w:hAnsiTheme="majorHAnsi" w:cstheme="minorHAnsi"/>
        </w:rPr>
        <w:t>accredited</w:t>
      </w:r>
      <w:r w:rsidRPr="002865BB">
        <w:rPr>
          <w:rFonts w:asciiTheme="majorHAnsi" w:hAnsiTheme="majorHAnsi" w:cstheme="minorHAnsi"/>
        </w:rPr>
        <w:t xml:space="preserve"> training has been undertaken by the </w:t>
      </w:r>
      <w:r w:rsidR="00926763" w:rsidRPr="002865BB">
        <w:rPr>
          <w:rFonts w:asciiTheme="majorHAnsi" w:hAnsiTheme="majorHAnsi" w:cstheme="minorHAnsi"/>
        </w:rPr>
        <w:t>manager</w:t>
      </w:r>
      <w:r w:rsidRPr="002865BB">
        <w:rPr>
          <w:rFonts w:asciiTheme="majorHAnsi" w:hAnsiTheme="majorHAnsi" w:cstheme="minorHAnsi"/>
        </w:rPr>
        <w:t xml:space="preserve"> and recruitment and selection procedures are in place that help deter, detect, and reject people who might harm children, or are otherwise considered unsuitable to work with them.</w:t>
      </w:r>
      <w:r w:rsidR="00F106A8" w:rsidRPr="002865BB">
        <w:rPr>
          <w:rFonts w:asciiTheme="majorHAnsi" w:hAnsiTheme="majorHAnsi" w:cstheme="minorHAnsi"/>
        </w:rPr>
        <w:t xml:space="preserve">  </w:t>
      </w:r>
    </w:p>
    <w:p w14:paraId="6BE86C8D" w14:textId="77777777" w:rsidR="002C0E5E" w:rsidRDefault="002C0E5E" w:rsidP="002C0E5E">
      <w:pPr>
        <w:rPr>
          <w:rFonts w:asciiTheme="majorHAnsi" w:hAnsiTheme="majorHAnsi" w:cstheme="minorHAnsi"/>
        </w:rPr>
      </w:pPr>
      <w:r w:rsidRPr="002865BB">
        <w:rPr>
          <w:rFonts w:asciiTheme="majorHAnsi" w:hAnsiTheme="majorHAnsi" w:cstheme="minorHAnsi"/>
        </w:rPr>
        <w:t>We are committed to ensuring that all sta</w:t>
      </w:r>
      <w:r w:rsidR="009E3033" w:rsidRPr="002865BB">
        <w:rPr>
          <w:rFonts w:asciiTheme="majorHAnsi" w:hAnsiTheme="majorHAnsi" w:cstheme="minorHAnsi"/>
        </w:rPr>
        <w:t>ff are vetted and subject to DSB</w:t>
      </w:r>
      <w:r w:rsidRPr="002865BB">
        <w:rPr>
          <w:rFonts w:asciiTheme="majorHAnsi" w:hAnsiTheme="majorHAnsi" w:cstheme="minorHAnsi"/>
        </w:rPr>
        <w:t xml:space="preserve"> disclosures, several followed up references from previous employers, and that all staff are approved by the Inde</w:t>
      </w:r>
      <w:r w:rsidR="009E3033" w:rsidRPr="002865BB">
        <w:rPr>
          <w:rFonts w:asciiTheme="majorHAnsi" w:hAnsiTheme="majorHAnsi" w:cstheme="minorHAnsi"/>
        </w:rPr>
        <w:t xml:space="preserve">pendent Safeguarding Authority. </w:t>
      </w:r>
    </w:p>
    <w:p w14:paraId="23F9A781" w14:textId="77777777" w:rsidR="00DA6537" w:rsidRDefault="00DA6537" w:rsidP="002C0E5E">
      <w:pPr>
        <w:rPr>
          <w:rFonts w:asciiTheme="majorHAnsi" w:hAnsiTheme="majorHAnsi" w:cstheme="minorHAnsi"/>
        </w:rPr>
      </w:pPr>
    </w:p>
    <w:p w14:paraId="60A3321C" w14:textId="6C6C8AB8" w:rsidR="00DA6537" w:rsidRDefault="00DA6537" w:rsidP="002C0E5E">
      <w:pPr>
        <w:rPr>
          <w:rFonts w:asciiTheme="majorHAnsi" w:hAnsiTheme="majorHAnsi" w:cstheme="minorHAnsi"/>
          <w:b/>
          <w:bCs/>
          <w:u w:val="single"/>
        </w:rPr>
      </w:pPr>
      <w:r>
        <w:rPr>
          <w:rFonts w:asciiTheme="majorHAnsi" w:hAnsiTheme="majorHAnsi" w:cstheme="minorHAnsi"/>
          <w:b/>
          <w:bCs/>
          <w:u w:val="single"/>
        </w:rPr>
        <w:t>15. Prevent Duty</w:t>
      </w:r>
    </w:p>
    <w:p w14:paraId="334EB202" w14:textId="7F07CCC2" w:rsidR="00DA6537" w:rsidRPr="00DA6537" w:rsidRDefault="00DA6537" w:rsidP="002C0E5E">
      <w:pPr>
        <w:rPr>
          <w:rFonts w:asciiTheme="majorHAnsi" w:hAnsiTheme="majorHAnsi" w:cstheme="minorHAnsi"/>
        </w:rPr>
      </w:pPr>
      <w:r>
        <w:rPr>
          <w:rFonts w:asciiTheme="majorHAnsi" w:hAnsiTheme="majorHAnsi" w:cstheme="minorHAnsi"/>
        </w:rPr>
        <w:t xml:space="preserve">We </w:t>
      </w:r>
      <w:proofErr w:type="spellStart"/>
      <w:r>
        <w:rPr>
          <w:rFonts w:asciiTheme="majorHAnsi" w:hAnsiTheme="majorHAnsi" w:cstheme="minorHAnsi"/>
        </w:rPr>
        <w:t>recognise</w:t>
      </w:r>
      <w:proofErr w:type="spellEnd"/>
      <w:r>
        <w:rPr>
          <w:rFonts w:asciiTheme="majorHAnsi" w:hAnsiTheme="majorHAnsi" w:cstheme="minorHAnsi"/>
        </w:rPr>
        <w:t xml:space="preserve"> that </w:t>
      </w:r>
      <w:proofErr w:type="spellStart"/>
      <w:r>
        <w:rPr>
          <w:rFonts w:asciiTheme="majorHAnsi" w:hAnsiTheme="majorHAnsi" w:cstheme="minorHAnsi"/>
        </w:rPr>
        <w:t>Radacalisation</w:t>
      </w:r>
      <w:proofErr w:type="spellEnd"/>
      <w:r>
        <w:rPr>
          <w:rFonts w:asciiTheme="majorHAnsi" w:hAnsiTheme="majorHAnsi" w:cstheme="minorHAnsi"/>
        </w:rPr>
        <w:t xml:space="preserve"> is a part of our </w:t>
      </w:r>
      <w:r w:rsidR="00DA6DB2">
        <w:rPr>
          <w:rFonts w:asciiTheme="majorHAnsi" w:hAnsiTheme="majorHAnsi" w:cstheme="minorHAnsi"/>
        </w:rPr>
        <w:t>society</w:t>
      </w:r>
      <w:r>
        <w:rPr>
          <w:rFonts w:asciiTheme="majorHAnsi" w:hAnsiTheme="majorHAnsi" w:cstheme="minorHAnsi"/>
        </w:rPr>
        <w:t xml:space="preserve"> now and put a large emphasis on training </w:t>
      </w:r>
      <w:r w:rsidR="00DA6DB2">
        <w:rPr>
          <w:rFonts w:asciiTheme="majorHAnsi" w:hAnsiTheme="majorHAnsi" w:cstheme="minorHAnsi"/>
        </w:rPr>
        <w:t>and learning about Prevent Duty.</w:t>
      </w:r>
      <w:r w:rsidR="00757F22">
        <w:rPr>
          <w:rFonts w:asciiTheme="majorHAnsi" w:hAnsiTheme="majorHAnsi" w:cstheme="minorHAnsi"/>
        </w:rPr>
        <w:t xml:space="preserve"> Staff also complete a Prevent Duty course on Noodle Now and this needs to be refreshed twice a year and as we</w:t>
      </w:r>
      <w:r w:rsidR="002C7F4A">
        <w:rPr>
          <w:rFonts w:asciiTheme="majorHAnsi" w:hAnsiTheme="majorHAnsi" w:cstheme="minorHAnsi"/>
        </w:rPr>
        <w:t>ll as having to complete Prevent Duty quizzes.</w:t>
      </w:r>
      <w:r w:rsidR="00DA6DB2">
        <w:rPr>
          <w:rFonts w:asciiTheme="majorHAnsi" w:hAnsiTheme="majorHAnsi" w:cstheme="minorHAnsi"/>
        </w:rPr>
        <w:t xml:space="preserve"> Please see our Prevent Duty Poilcy for more information on how we tackle this as a nursery. </w:t>
      </w:r>
    </w:p>
    <w:p w14:paraId="4E994393"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 </w:t>
      </w:r>
    </w:p>
    <w:p w14:paraId="68C23D09" w14:textId="3CB29AB2" w:rsidR="009E3033" w:rsidRPr="003F474D" w:rsidRDefault="002C0E5E" w:rsidP="002C0E5E">
      <w:pPr>
        <w:rPr>
          <w:rFonts w:asciiTheme="majorHAnsi" w:hAnsiTheme="majorHAnsi" w:cstheme="minorHAnsi"/>
          <w:b/>
          <w:bCs/>
          <w:u w:val="single"/>
        </w:rPr>
      </w:pPr>
      <w:r w:rsidRPr="003F474D">
        <w:rPr>
          <w:rFonts w:asciiTheme="majorHAnsi" w:hAnsiTheme="majorHAnsi" w:cstheme="minorHAnsi"/>
          <w:b/>
          <w:bCs/>
          <w:u w:val="single"/>
        </w:rPr>
        <w:t xml:space="preserve">Child </w:t>
      </w:r>
      <w:r w:rsidR="003F474D">
        <w:rPr>
          <w:rFonts w:asciiTheme="majorHAnsi" w:hAnsiTheme="majorHAnsi" w:cstheme="minorHAnsi"/>
          <w:b/>
          <w:bCs/>
          <w:u w:val="single"/>
        </w:rPr>
        <w:t>P</w:t>
      </w:r>
      <w:r w:rsidRPr="003F474D">
        <w:rPr>
          <w:rFonts w:asciiTheme="majorHAnsi" w:hAnsiTheme="majorHAnsi" w:cstheme="minorHAnsi"/>
          <w:b/>
          <w:bCs/>
          <w:u w:val="single"/>
        </w:rPr>
        <w:t xml:space="preserve">rotection </w:t>
      </w:r>
      <w:r w:rsidR="003F474D">
        <w:rPr>
          <w:rFonts w:asciiTheme="majorHAnsi" w:hAnsiTheme="majorHAnsi" w:cstheme="minorHAnsi"/>
          <w:b/>
          <w:bCs/>
          <w:u w:val="single"/>
        </w:rPr>
        <w:t>C</w:t>
      </w:r>
      <w:r w:rsidRPr="003F474D">
        <w:rPr>
          <w:rFonts w:asciiTheme="majorHAnsi" w:hAnsiTheme="majorHAnsi" w:cstheme="minorHAnsi"/>
          <w:b/>
          <w:bCs/>
          <w:u w:val="single"/>
        </w:rPr>
        <w:t xml:space="preserve">ommon </w:t>
      </w:r>
      <w:r w:rsidR="003F474D">
        <w:rPr>
          <w:rFonts w:asciiTheme="majorHAnsi" w:hAnsiTheme="majorHAnsi" w:cstheme="minorHAnsi"/>
          <w:b/>
          <w:bCs/>
          <w:u w:val="single"/>
        </w:rPr>
        <w:t>M</w:t>
      </w:r>
      <w:r w:rsidRPr="003F474D">
        <w:rPr>
          <w:rFonts w:asciiTheme="majorHAnsi" w:hAnsiTheme="majorHAnsi" w:cstheme="minorHAnsi"/>
          <w:b/>
          <w:bCs/>
          <w:u w:val="single"/>
        </w:rPr>
        <w:t xml:space="preserve">eanings: </w:t>
      </w:r>
    </w:p>
    <w:p w14:paraId="7EAC6BEA" w14:textId="77777777" w:rsidR="002C0E5E" w:rsidRPr="002865BB" w:rsidRDefault="009E3033" w:rsidP="002C0E5E">
      <w:pPr>
        <w:rPr>
          <w:rFonts w:asciiTheme="majorHAnsi" w:hAnsiTheme="majorHAnsi" w:cstheme="minorHAnsi"/>
        </w:rPr>
      </w:pPr>
      <w:r w:rsidRPr="002865BB">
        <w:rPr>
          <w:rFonts w:asciiTheme="majorHAnsi" w:hAnsiTheme="majorHAnsi" w:cstheme="minorHAnsi"/>
        </w:rPr>
        <w:t xml:space="preserve"> </w:t>
      </w:r>
      <w:r w:rsidR="002C0E5E" w:rsidRPr="002865BB">
        <w:rPr>
          <w:rFonts w:asciiTheme="majorHAnsi" w:hAnsiTheme="majorHAnsi" w:cstheme="minorHAnsi"/>
        </w:rPr>
        <w:t xml:space="preserve">‘Significant Harm’ This concept was introduced by the Children’s Act 1989 as the threshold for intervention in family life for protection of </w:t>
      </w:r>
      <w:proofErr w:type="gramStart"/>
      <w:r w:rsidR="002C0E5E" w:rsidRPr="002865BB">
        <w:rPr>
          <w:rFonts w:asciiTheme="majorHAnsi" w:hAnsiTheme="majorHAnsi" w:cstheme="minorHAnsi"/>
        </w:rPr>
        <w:t>children</w:t>
      </w:r>
      <w:proofErr w:type="gramEnd"/>
      <w:r w:rsidR="002C0E5E" w:rsidRPr="002865BB">
        <w:rPr>
          <w:rFonts w:asciiTheme="majorHAnsi" w:hAnsiTheme="majorHAnsi" w:cstheme="minorHAnsi"/>
        </w:rPr>
        <w:t xml:space="preserve"> </w:t>
      </w:r>
    </w:p>
    <w:p w14:paraId="37B4F48F"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 xml:space="preserve">‘Harm’ Ill-treatment or the impairment of health or development, including for example, impairment suffered from seeing or hearing the ill treatment of </w:t>
      </w:r>
      <w:proofErr w:type="gramStart"/>
      <w:r w:rsidRPr="002865BB">
        <w:rPr>
          <w:rFonts w:asciiTheme="majorHAnsi" w:hAnsiTheme="majorHAnsi" w:cstheme="minorHAnsi"/>
        </w:rPr>
        <w:t>another</w:t>
      </w:r>
      <w:proofErr w:type="gramEnd"/>
      <w:r w:rsidR="009E3033" w:rsidRPr="002865BB">
        <w:rPr>
          <w:rFonts w:asciiTheme="majorHAnsi" w:hAnsiTheme="majorHAnsi" w:cstheme="minorHAnsi"/>
        </w:rPr>
        <w:t xml:space="preserve"> </w:t>
      </w:r>
    </w:p>
    <w:p w14:paraId="3416D1DD" w14:textId="77777777" w:rsidR="002C0E5E" w:rsidRPr="002865BB" w:rsidRDefault="002C0E5E" w:rsidP="002C0E5E">
      <w:pPr>
        <w:rPr>
          <w:rFonts w:asciiTheme="majorHAnsi" w:hAnsiTheme="majorHAnsi" w:cstheme="minorHAnsi"/>
        </w:rPr>
      </w:pPr>
      <w:r w:rsidRPr="002865BB">
        <w:rPr>
          <w:rFonts w:asciiTheme="majorHAnsi" w:hAnsiTheme="majorHAnsi" w:cstheme="minorHAnsi"/>
        </w:rPr>
        <w:t>‘Development’ Physical, Intellectual, emotional, social, or behavioral development</w:t>
      </w:r>
      <w:r w:rsidR="009E3033" w:rsidRPr="002865BB">
        <w:rPr>
          <w:rFonts w:asciiTheme="majorHAnsi" w:hAnsiTheme="majorHAnsi" w:cstheme="minorHAnsi"/>
        </w:rPr>
        <w:t>.</w:t>
      </w:r>
    </w:p>
    <w:p w14:paraId="6A7DE2CD" w14:textId="77777777" w:rsidR="0082599C" w:rsidRDefault="002C0E5E" w:rsidP="002C0E5E">
      <w:pPr>
        <w:rPr>
          <w:rFonts w:asciiTheme="majorHAnsi" w:hAnsiTheme="majorHAnsi" w:cstheme="minorHAnsi"/>
        </w:rPr>
      </w:pPr>
      <w:r w:rsidRPr="002865BB">
        <w:rPr>
          <w:rFonts w:asciiTheme="majorHAnsi" w:hAnsiTheme="majorHAnsi" w:cstheme="minorHAnsi"/>
        </w:rPr>
        <w:lastRenderedPageBreak/>
        <w:t xml:space="preserve"> ‘Threshold for significant harm’ There is no absolute criteria on which to rely on. Significant harm can be caused by one traumatic event or a compilation of events that interrupt, change or damage the child’s physical or psychological development</w:t>
      </w:r>
      <w:r w:rsidR="00931565" w:rsidRPr="002865BB">
        <w:rPr>
          <w:rFonts w:asciiTheme="majorHAnsi" w:hAnsiTheme="majorHAnsi" w:cstheme="minorHAnsi"/>
        </w:rPr>
        <w:t>.</w:t>
      </w:r>
    </w:p>
    <w:p w14:paraId="42C12BA2" w14:textId="77777777" w:rsidR="008B22BF" w:rsidRDefault="008B22BF" w:rsidP="002C0E5E">
      <w:pPr>
        <w:rPr>
          <w:rFonts w:asciiTheme="majorHAnsi" w:hAnsiTheme="majorHAnsi" w:cstheme="minorHAnsi"/>
        </w:rPr>
      </w:pPr>
    </w:p>
    <w:p w14:paraId="2A2FE1A2" w14:textId="33220246" w:rsidR="008B22BF" w:rsidRPr="003F474D" w:rsidRDefault="008B22BF" w:rsidP="002C0E5E">
      <w:pPr>
        <w:rPr>
          <w:rFonts w:asciiTheme="majorHAnsi" w:hAnsiTheme="majorHAnsi" w:cstheme="minorHAnsi"/>
          <w:b/>
          <w:bCs/>
          <w:u w:val="single"/>
        </w:rPr>
      </w:pPr>
      <w:r w:rsidRPr="003F474D">
        <w:rPr>
          <w:rFonts w:asciiTheme="majorHAnsi" w:hAnsiTheme="majorHAnsi" w:cstheme="minorHAnsi"/>
          <w:b/>
          <w:bCs/>
          <w:u w:val="single"/>
        </w:rPr>
        <w:t>COVID – 19</w:t>
      </w:r>
    </w:p>
    <w:p w14:paraId="3179DDB9" w14:textId="6557CFC7" w:rsidR="008B22BF" w:rsidRDefault="008B22BF" w:rsidP="002C0E5E">
      <w:pPr>
        <w:rPr>
          <w:rFonts w:asciiTheme="majorHAnsi" w:hAnsiTheme="majorHAnsi" w:cstheme="minorHAnsi"/>
        </w:rPr>
      </w:pPr>
      <w:r>
        <w:rPr>
          <w:rFonts w:asciiTheme="majorHAnsi" w:hAnsiTheme="majorHAnsi" w:cstheme="minorHAnsi"/>
        </w:rPr>
        <w:t>It is the nursery’</w:t>
      </w:r>
      <w:r w:rsidR="00631740">
        <w:rPr>
          <w:rFonts w:asciiTheme="majorHAnsi" w:hAnsiTheme="majorHAnsi" w:cstheme="minorHAnsi"/>
        </w:rPr>
        <w:t>s responsibility to safeguard against COVID 19 whilst the children attend the setting. This is done through ke</w:t>
      </w:r>
      <w:r w:rsidR="0060170F">
        <w:rPr>
          <w:rFonts w:asciiTheme="majorHAnsi" w:hAnsiTheme="majorHAnsi" w:cstheme="minorHAnsi"/>
        </w:rPr>
        <w:t xml:space="preserve">eping up to date with current guidelines, updating policy as appropriate when guidelines change. </w:t>
      </w:r>
    </w:p>
    <w:p w14:paraId="2646685F" w14:textId="694725D6" w:rsidR="0060170F" w:rsidRDefault="0060170F" w:rsidP="002C0E5E">
      <w:pPr>
        <w:rPr>
          <w:rFonts w:asciiTheme="majorHAnsi" w:hAnsiTheme="majorHAnsi" w:cstheme="minorHAnsi"/>
        </w:rPr>
      </w:pPr>
      <w:r>
        <w:rPr>
          <w:rFonts w:asciiTheme="majorHAnsi" w:hAnsiTheme="majorHAnsi" w:cstheme="minorHAnsi"/>
        </w:rPr>
        <w:t xml:space="preserve">Maintaining good </w:t>
      </w:r>
      <w:r w:rsidR="00667074">
        <w:rPr>
          <w:rFonts w:asciiTheme="majorHAnsi" w:hAnsiTheme="majorHAnsi" w:cstheme="minorHAnsi"/>
        </w:rPr>
        <w:t>hygiene at nursery</w:t>
      </w:r>
      <w:r w:rsidR="002C7F4A">
        <w:rPr>
          <w:rFonts w:asciiTheme="majorHAnsi" w:hAnsiTheme="majorHAnsi" w:cstheme="minorHAnsi"/>
        </w:rPr>
        <w:t>.</w:t>
      </w:r>
    </w:p>
    <w:p w14:paraId="591659C6" w14:textId="791D6EAB" w:rsidR="00667074" w:rsidRDefault="00667074" w:rsidP="002C0E5E">
      <w:pPr>
        <w:rPr>
          <w:rFonts w:asciiTheme="majorHAnsi" w:hAnsiTheme="majorHAnsi" w:cstheme="minorHAnsi"/>
        </w:rPr>
      </w:pPr>
      <w:r>
        <w:rPr>
          <w:rFonts w:asciiTheme="majorHAnsi" w:hAnsiTheme="majorHAnsi" w:cstheme="minorHAnsi"/>
        </w:rPr>
        <w:t>Educating the children and parents on how to stay safe outside of the nursery and our expectations for</w:t>
      </w:r>
      <w:r w:rsidR="006C6725">
        <w:rPr>
          <w:rFonts w:asciiTheme="majorHAnsi" w:hAnsiTheme="majorHAnsi" w:cstheme="minorHAnsi"/>
        </w:rPr>
        <w:t xml:space="preserve"> children attending the setting. </w:t>
      </w:r>
    </w:p>
    <w:p w14:paraId="7A72B24D" w14:textId="531E627A" w:rsidR="00931565" w:rsidRPr="002865BB" w:rsidRDefault="006C6725" w:rsidP="002C0E5E">
      <w:pPr>
        <w:rPr>
          <w:rFonts w:asciiTheme="majorHAnsi" w:hAnsiTheme="majorHAnsi" w:cstheme="minorHAnsi"/>
        </w:rPr>
      </w:pPr>
      <w:r>
        <w:rPr>
          <w:rFonts w:asciiTheme="majorHAnsi" w:hAnsiTheme="majorHAnsi" w:cstheme="minorHAnsi"/>
        </w:rPr>
        <w:t xml:space="preserve">Keeping a thorough set of </w:t>
      </w:r>
      <w:r w:rsidR="00713E52">
        <w:rPr>
          <w:rFonts w:asciiTheme="majorHAnsi" w:hAnsiTheme="majorHAnsi" w:cstheme="minorHAnsi"/>
        </w:rPr>
        <w:t xml:space="preserve">policies and procedures including an outbreak management plan. </w:t>
      </w:r>
    </w:p>
    <w:sectPr w:rsidR="00931565" w:rsidRPr="002865BB">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0FB5" w14:textId="77777777" w:rsidR="00052535" w:rsidRDefault="00052535" w:rsidP="007E4C4B">
      <w:pPr>
        <w:spacing w:after="0" w:line="240" w:lineRule="auto"/>
      </w:pPr>
      <w:r>
        <w:separator/>
      </w:r>
    </w:p>
  </w:endnote>
  <w:endnote w:type="continuationSeparator" w:id="0">
    <w:p w14:paraId="2A399E0F" w14:textId="77777777" w:rsidR="00052535" w:rsidRDefault="00052535" w:rsidP="007E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534B" w14:textId="7BD646E1" w:rsidR="007E4C4B" w:rsidRPr="007E4C4B" w:rsidRDefault="007E4C4B">
    <w:pPr>
      <w:pStyle w:val="Footer"/>
      <w:rPr>
        <w:lang w:val="en-GB"/>
      </w:rPr>
    </w:pPr>
    <w:r>
      <w:rPr>
        <w:lang w:val="en-GB"/>
      </w:rPr>
      <w:t>Safeguarding</w:t>
    </w:r>
    <w:r w:rsidR="002C7F4A">
      <w:rPr>
        <w:lang w:val="en-GB"/>
      </w:rPr>
      <w:t xml:space="preserve"> Children</w:t>
    </w:r>
    <w:r>
      <w:rPr>
        <w:lang w:val="en-GB"/>
      </w:rPr>
      <w:t xml:space="preserve"> Policy </w:t>
    </w:r>
    <w:r w:rsidR="00BC4046">
      <w:rPr>
        <w:lang w:val="en-GB"/>
      </w:rPr>
      <w:t>- Up</w:t>
    </w:r>
    <w:r w:rsidR="008778AE">
      <w:rPr>
        <w:lang w:val="en-GB"/>
      </w:rPr>
      <w:t xml:space="preserve">dated </w:t>
    </w:r>
    <w:r w:rsidR="002C7F4A">
      <w:rPr>
        <w:lang w:val="en-GB"/>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83CD" w14:textId="77777777" w:rsidR="00052535" w:rsidRDefault="00052535" w:rsidP="007E4C4B">
      <w:pPr>
        <w:spacing w:after="0" w:line="240" w:lineRule="auto"/>
      </w:pPr>
      <w:r>
        <w:separator/>
      </w:r>
    </w:p>
  </w:footnote>
  <w:footnote w:type="continuationSeparator" w:id="0">
    <w:p w14:paraId="55FD97A1" w14:textId="77777777" w:rsidR="00052535" w:rsidRDefault="00052535" w:rsidP="007E4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CFAB" w14:textId="575D92EE" w:rsidR="00A74B9A" w:rsidRDefault="00A74B9A" w:rsidP="00B75ACC">
    <w:pPr>
      <w:pStyle w:val="Header"/>
      <w:rPr>
        <w:noProof/>
      </w:rPr>
    </w:pPr>
    <w:r w:rsidRPr="00A74B9A">
      <w:rPr>
        <w:rFonts w:ascii="Times New Roman" w:eastAsia="Times New Roman" w:hAnsi="Times New Roman" w:cs="Times New Roman"/>
        <w:noProof/>
        <w:sz w:val="24"/>
        <w:szCs w:val="24"/>
        <w:lang w:val="en-GB"/>
      </w:rPr>
      <w:drawing>
        <wp:anchor distT="0" distB="0" distL="114300" distR="114300" simplePos="0" relativeHeight="251659264" behindDoc="1" locked="0" layoutInCell="1" allowOverlap="1" wp14:anchorId="3BDAA634" wp14:editId="256B9166">
          <wp:simplePos x="0" y="0"/>
          <wp:positionH relativeFrom="column">
            <wp:posOffset>5200650</wp:posOffset>
          </wp:positionH>
          <wp:positionV relativeFrom="paragraph">
            <wp:posOffset>-276225</wp:posOffset>
          </wp:positionV>
          <wp:extent cx="1162050" cy="1162050"/>
          <wp:effectExtent l="0" t="0" r="0" b="0"/>
          <wp:wrapTight wrapText="bothSides">
            <wp:wrapPolygon edited="0">
              <wp:start x="7436" y="0"/>
              <wp:lineTo x="4957" y="1416"/>
              <wp:lineTo x="708" y="4957"/>
              <wp:lineTo x="0" y="7790"/>
              <wp:lineTo x="0" y="13102"/>
              <wp:lineTo x="2125" y="18059"/>
              <wp:lineTo x="6728" y="20892"/>
              <wp:lineTo x="7790" y="21246"/>
              <wp:lineTo x="13456" y="21246"/>
              <wp:lineTo x="14518" y="20892"/>
              <wp:lineTo x="19475" y="17351"/>
              <wp:lineTo x="21246" y="13102"/>
              <wp:lineTo x="21246" y="8498"/>
              <wp:lineTo x="20538" y="5311"/>
              <wp:lineTo x="15226" y="708"/>
              <wp:lineTo x="13456" y="0"/>
              <wp:lineTo x="7436"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anchor>
      </w:drawing>
    </w:r>
  </w:p>
  <w:p w14:paraId="411278B3" w14:textId="555FCD8E" w:rsidR="00B75ACC" w:rsidRPr="00B75ACC" w:rsidRDefault="00B75ACC" w:rsidP="00B75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1A8A"/>
    <w:multiLevelType w:val="hybridMultilevel"/>
    <w:tmpl w:val="9798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37AEE"/>
    <w:multiLevelType w:val="hybridMultilevel"/>
    <w:tmpl w:val="966E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A1648"/>
    <w:multiLevelType w:val="hybridMultilevel"/>
    <w:tmpl w:val="EF92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56C7D"/>
    <w:multiLevelType w:val="hybridMultilevel"/>
    <w:tmpl w:val="7D5EF4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ADC2F4F"/>
    <w:multiLevelType w:val="hybridMultilevel"/>
    <w:tmpl w:val="496E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230B4"/>
    <w:multiLevelType w:val="hybridMultilevel"/>
    <w:tmpl w:val="5C78F2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584297932">
    <w:abstractNumId w:val="3"/>
  </w:num>
  <w:num w:numId="2" w16cid:durableId="177817094">
    <w:abstractNumId w:val="1"/>
  </w:num>
  <w:num w:numId="3" w16cid:durableId="1568416110">
    <w:abstractNumId w:val="5"/>
  </w:num>
  <w:num w:numId="4" w16cid:durableId="590433992">
    <w:abstractNumId w:val="0"/>
  </w:num>
  <w:num w:numId="5" w16cid:durableId="1755517096">
    <w:abstractNumId w:val="2"/>
  </w:num>
  <w:num w:numId="6" w16cid:durableId="1302879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5E"/>
    <w:rsid w:val="00052535"/>
    <w:rsid w:val="001B572F"/>
    <w:rsid w:val="001C671F"/>
    <w:rsid w:val="00230EED"/>
    <w:rsid w:val="00235440"/>
    <w:rsid w:val="002865BB"/>
    <w:rsid w:val="002C0E5E"/>
    <w:rsid w:val="002C7F4A"/>
    <w:rsid w:val="002F020B"/>
    <w:rsid w:val="00306F4D"/>
    <w:rsid w:val="003221A9"/>
    <w:rsid w:val="00332DBC"/>
    <w:rsid w:val="00335E33"/>
    <w:rsid w:val="00345B52"/>
    <w:rsid w:val="00347437"/>
    <w:rsid w:val="0037091D"/>
    <w:rsid w:val="00384546"/>
    <w:rsid w:val="00390D45"/>
    <w:rsid w:val="003D5DA3"/>
    <w:rsid w:val="003F237F"/>
    <w:rsid w:val="003F474D"/>
    <w:rsid w:val="00422955"/>
    <w:rsid w:val="0046452C"/>
    <w:rsid w:val="0049097C"/>
    <w:rsid w:val="004C55EB"/>
    <w:rsid w:val="004C6DB5"/>
    <w:rsid w:val="004F017F"/>
    <w:rsid w:val="004F3EF3"/>
    <w:rsid w:val="005364B4"/>
    <w:rsid w:val="00586243"/>
    <w:rsid w:val="00594140"/>
    <w:rsid w:val="005B1AC4"/>
    <w:rsid w:val="0060170F"/>
    <w:rsid w:val="00631740"/>
    <w:rsid w:val="006419CC"/>
    <w:rsid w:val="0064521C"/>
    <w:rsid w:val="00667074"/>
    <w:rsid w:val="006C6725"/>
    <w:rsid w:val="006E0F7A"/>
    <w:rsid w:val="00707B03"/>
    <w:rsid w:val="00713E52"/>
    <w:rsid w:val="00720773"/>
    <w:rsid w:val="007524E9"/>
    <w:rsid w:val="00757F22"/>
    <w:rsid w:val="00793591"/>
    <w:rsid w:val="007D42D7"/>
    <w:rsid w:val="007E4C4B"/>
    <w:rsid w:val="007F35A6"/>
    <w:rsid w:val="0082599C"/>
    <w:rsid w:val="00843371"/>
    <w:rsid w:val="008778AE"/>
    <w:rsid w:val="008A19D2"/>
    <w:rsid w:val="008B22BF"/>
    <w:rsid w:val="00926763"/>
    <w:rsid w:val="00926B0D"/>
    <w:rsid w:val="00931565"/>
    <w:rsid w:val="009508E4"/>
    <w:rsid w:val="00961022"/>
    <w:rsid w:val="00962133"/>
    <w:rsid w:val="0099252D"/>
    <w:rsid w:val="0099738E"/>
    <w:rsid w:val="009E3033"/>
    <w:rsid w:val="00A74B9A"/>
    <w:rsid w:val="00A94D42"/>
    <w:rsid w:val="00AA1D80"/>
    <w:rsid w:val="00AB0497"/>
    <w:rsid w:val="00B75ACC"/>
    <w:rsid w:val="00B772F4"/>
    <w:rsid w:val="00BB37FB"/>
    <w:rsid w:val="00BC4046"/>
    <w:rsid w:val="00BF0EC7"/>
    <w:rsid w:val="00C0414F"/>
    <w:rsid w:val="00C10F65"/>
    <w:rsid w:val="00C118B6"/>
    <w:rsid w:val="00C27A28"/>
    <w:rsid w:val="00C760F7"/>
    <w:rsid w:val="00CC1FEC"/>
    <w:rsid w:val="00CF653B"/>
    <w:rsid w:val="00D13495"/>
    <w:rsid w:val="00D2581D"/>
    <w:rsid w:val="00D45AF6"/>
    <w:rsid w:val="00D71578"/>
    <w:rsid w:val="00D94130"/>
    <w:rsid w:val="00DA6537"/>
    <w:rsid w:val="00DA6DB2"/>
    <w:rsid w:val="00E07372"/>
    <w:rsid w:val="00E24A6B"/>
    <w:rsid w:val="00F106A8"/>
    <w:rsid w:val="00F225B1"/>
    <w:rsid w:val="00F3628E"/>
    <w:rsid w:val="00F4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C90FA"/>
  <w15:chartTrackingRefBased/>
  <w15:docId w15:val="{3DB2A9FF-B85B-48EB-B83A-2E13A223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E5E"/>
    <w:pPr>
      <w:ind w:left="720"/>
      <w:contextualSpacing/>
    </w:pPr>
  </w:style>
  <w:style w:type="paragraph" w:styleId="BalloonText">
    <w:name w:val="Balloon Text"/>
    <w:basedOn w:val="Normal"/>
    <w:link w:val="BalloonTextChar"/>
    <w:uiPriority w:val="99"/>
    <w:semiHidden/>
    <w:unhideWhenUsed/>
    <w:rsid w:val="00235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40"/>
    <w:rPr>
      <w:rFonts w:ascii="Segoe UI" w:hAnsi="Segoe UI" w:cs="Segoe UI"/>
      <w:sz w:val="18"/>
      <w:szCs w:val="18"/>
    </w:rPr>
  </w:style>
  <w:style w:type="paragraph" w:styleId="Header">
    <w:name w:val="header"/>
    <w:basedOn w:val="Normal"/>
    <w:link w:val="HeaderChar"/>
    <w:uiPriority w:val="99"/>
    <w:unhideWhenUsed/>
    <w:rsid w:val="007E4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C4B"/>
  </w:style>
  <w:style w:type="paragraph" w:styleId="Footer">
    <w:name w:val="footer"/>
    <w:basedOn w:val="Normal"/>
    <w:link w:val="FooterChar"/>
    <w:uiPriority w:val="99"/>
    <w:unhideWhenUsed/>
    <w:rsid w:val="007E4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C4B"/>
  </w:style>
  <w:style w:type="character" w:styleId="Hyperlink">
    <w:name w:val="Hyperlink"/>
    <w:basedOn w:val="DefaultParagraphFont"/>
    <w:uiPriority w:val="99"/>
    <w:semiHidden/>
    <w:unhideWhenUsed/>
    <w:rsid w:val="00F3628E"/>
    <w:rPr>
      <w:color w:val="0000FF"/>
      <w:u w:val="single"/>
    </w:rPr>
  </w:style>
  <w:style w:type="paragraph" w:styleId="NoSpacing">
    <w:name w:val="No Spacing"/>
    <w:uiPriority w:val="1"/>
    <w:qFormat/>
    <w:rsid w:val="00594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arningladders.info/blog/common-assessment-framewo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arningladders.info/blog/common-assessment-framewor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arningladders.info/blog/common-assessment-framewor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61FA-2B0F-4A5D-BB35-B1A52CE3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Little Village Nursery</cp:lastModifiedBy>
  <cp:revision>32</cp:revision>
  <cp:lastPrinted>2020-09-21T13:37:00Z</cp:lastPrinted>
  <dcterms:created xsi:type="dcterms:W3CDTF">2023-08-21T09:44:00Z</dcterms:created>
  <dcterms:modified xsi:type="dcterms:W3CDTF">2023-12-21T14:55:00Z</dcterms:modified>
</cp:coreProperties>
</file>